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77" w:rsidRPr="007B6097" w:rsidRDefault="00BA6177" w:rsidP="00BA6177">
      <w:pPr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7B6097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國立中央大學大氣物理研究所書報討論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7B6097">
        <w:rPr>
          <w:rFonts w:ascii="Times New Roman" w:eastAsia="標楷體" w:hAnsi="Times New Roman" w:cs="Times New Roman"/>
          <w:color w:val="000000" w:themeColor="text1"/>
        </w:rPr>
        <w:t>時間</w:t>
      </w:r>
      <w:r w:rsidRPr="007B6097">
        <w:rPr>
          <w:rFonts w:ascii="Times New Roman" w:eastAsia="標楷體" w:hAnsi="Times New Roman" w:cs="Times New Roman"/>
          <w:color w:val="000000" w:themeColor="text1"/>
        </w:rPr>
        <w:t>: 201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7B6097">
        <w:rPr>
          <w:rFonts w:ascii="Times New Roman" w:eastAsia="標楷體" w:hAnsi="Times New Roman" w:cs="Times New Roman"/>
          <w:color w:val="000000" w:themeColor="text1"/>
        </w:rPr>
        <w:t>/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7B6097">
        <w:rPr>
          <w:rFonts w:ascii="Times New Roman" w:eastAsia="標楷體" w:hAnsi="Times New Roman" w:cs="Times New Roman"/>
          <w:color w:val="000000" w:themeColor="text1"/>
        </w:rPr>
        <w:t>6/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21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7B6097">
        <w:rPr>
          <w:rFonts w:ascii="Times New Roman" w:eastAsia="標楷體" w:hAnsi="Times New Roman" w:cs="Times New Roman"/>
          <w:color w:val="000000" w:themeColor="text1"/>
        </w:rPr>
        <w:t>地點</w:t>
      </w:r>
      <w:r w:rsidRPr="007B6097">
        <w:rPr>
          <w:rFonts w:ascii="Times New Roman" w:eastAsia="標楷體" w:hAnsi="Times New Roman" w:cs="Times New Roman"/>
          <w:color w:val="000000" w:themeColor="text1"/>
        </w:rPr>
        <w:t>: S1-713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7B6097">
        <w:rPr>
          <w:rFonts w:ascii="Times New Roman" w:eastAsia="標楷體" w:hAnsi="Times New Roman" w:cs="Times New Roman"/>
          <w:color w:val="000000" w:themeColor="text1"/>
        </w:rPr>
        <w:t>講員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Pr="007B6097">
        <w:rPr>
          <w:rFonts w:ascii="Times New Roman" w:eastAsia="標楷體" w:hAnsi="Times New Roman" w:cs="Times New Roman"/>
          <w:color w:val="000000" w:themeColor="text1"/>
        </w:rPr>
        <w:t>李育寬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7B6097">
        <w:rPr>
          <w:rFonts w:ascii="Times New Roman" w:eastAsia="標楷體" w:hAnsi="Times New Roman" w:cs="Times New Roman"/>
          <w:color w:val="000000" w:themeColor="text1"/>
        </w:rPr>
        <w:t>指導教授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劉說安老師、嚴明鉦</w:t>
      </w:r>
      <w:r w:rsidRPr="007B6097">
        <w:rPr>
          <w:rFonts w:ascii="Times New Roman" w:eastAsia="標楷體" w:hAnsi="Times New Roman" w:cs="Times New Roman"/>
          <w:color w:val="000000" w:themeColor="text1"/>
        </w:rPr>
        <w:t>老師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Analysis of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u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rban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h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eat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i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sland effect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i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n differen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t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l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and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u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se/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land c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over in Taipei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Metropolitan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using Landsat 8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data</w:t>
      </w:r>
      <w:r w:rsidRPr="007B6097">
        <w:rPr>
          <w:color w:val="000000" w:themeColor="text1"/>
        </w:rPr>
        <w:t xml:space="preserve"> 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使用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L</w:t>
      </w:r>
      <w:r w:rsidRPr="007B609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andsat 8 </w:t>
      </w: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衛星資料探討大台北地區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不同土地覆蓋類型的都市熱島效應</w:t>
      </w:r>
    </w:p>
    <w:p w:rsidR="00BA6177" w:rsidRPr="007B6097" w:rsidRDefault="00BA6177" w:rsidP="00BA617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B609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摘要</w:t>
      </w:r>
    </w:p>
    <w:p w:rsidR="00BA6177" w:rsidRPr="007B6097" w:rsidRDefault="00BA6177" w:rsidP="00BA6177">
      <w:pPr>
        <w:pStyle w:val="a7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B6097">
        <w:rPr>
          <w:rFonts w:ascii="Times New Roman" w:eastAsia="標楷體" w:hAnsi="Times New Roman" w:cs="Times New Roman" w:hint="eastAsia"/>
          <w:color w:val="000000" w:themeColor="text1"/>
        </w:rPr>
        <w:t>本研究使用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L</w:t>
      </w:r>
      <w:r w:rsidRPr="007B6097">
        <w:rPr>
          <w:rFonts w:ascii="Times New Roman" w:eastAsia="標楷體" w:hAnsi="Times New Roman" w:cs="Times New Roman"/>
          <w:color w:val="000000" w:themeColor="text1"/>
        </w:rPr>
        <w:t>andsat 8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衛星資料反演大台北地區的地表溫度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(L</w:t>
      </w:r>
      <w:r w:rsidRPr="007B6097">
        <w:rPr>
          <w:rFonts w:ascii="Times New Roman" w:eastAsia="標楷體" w:hAnsi="Times New Roman" w:cs="Times New Roman"/>
          <w:color w:val="000000" w:themeColor="text1"/>
        </w:rPr>
        <w:t>and Surface Temperature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,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LST)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並與中央氣象局的溫度資料做比較，此外進而運用新的都市熱島區域計算公式</w:t>
      </w:r>
      <w:r w:rsidRPr="007B6097">
        <w:rPr>
          <w:rFonts w:ascii="Times New Roman" w:eastAsia="標楷體" w:hAnsi="Times New Roman" w:cs="Times New Roman"/>
          <w:color w:val="000000" w:themeColor="text1"/>
        </w:rPr>
        <w:t>(Guha et al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.,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2017,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/>
          <w:color w:val="000000" w:themeColor="text1"/>
        </w:rPr>
        <w:t>Nguyen et al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7B6097">
        <w:rPr>
          <w:rFonts w:ascii="Times New Roman" w:eastAsia="標楷體" w:hAnsi="Times New Roman" w:cs="Times New Roman"/>
          <w:color w:val="000000" w:themeColor="text1"/>
        </w:rPr>
        <w:t>,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/>
          <w:color w:val="000000" w:themeColor="text1"/>
        </w:rPr>
        <w:t>2019)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，將大台北地區分成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UHI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區域和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noUHI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區域；接著計算出三組遙測指數：常態化差異建地指數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(Normalized Difference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Built-up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Index, ND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B</w:t>
      </w:r>
      <w:r w:rsidRPr="007B6097">
        <w:rPr>
          <w:rFonts w:ascii="Times New Roman" w:eastAsia="標楷體" w:hAnsi="Times New Roman" w:cs="Times New Roman"/>
          <w:color w:val="000000" w:themeColor="text1"/>
        </w:rPr>
        <w:t>I)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、常態化差異潛熱指數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(Normalized Difference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Latent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Index, ND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L</w:t>
      </w:r>
      <w:r w:rsidRPr="007B6097">
        <w:rPr>
          <w:rFonts w:ascii="Times New Roman" w:eastAsia="標楷體" w:hAnsi="Times New Roman" w:cs="Times New Roman"/>
          <w:color w:val="000000" w:themeColor="text1"/>
        </w:rPr>
        <w:t>I)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、常態化差異植生指數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(Normalized Difference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Vegetation Index, NDVI)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；最後分別比較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LST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和測站資料在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UHI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區域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和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noUHI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區域不同土地覆蓋類型的溫度差異，且定義成大台北地區的都市熱島強度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(</w:t>
      </w:r>
      <m:oMath>
        <m:r>
          <m:rPr>
            <m:sty m:val="p"/>
          </m:rPr>
          <w:rPr>
            <w:rFonts w:ascii="Cambria Math" w:eastAsia="標楷體" w:hAnsi="Cambria Math" w:cs="Times New Roman"/>
            <w:color w:val="000000" w:themeColor="text1"/>
          </w:rPr>
          <m:t>∆</m:t>
        </m:r>
      </m:oMath>
      <w:r w:rsidRPr="007B6097">
        <w:rPr>
          <w:rFonts w:ascii="Times New Roman" w:eastAsia="標楷體" w:hAnsi="Times New Roman" w:cs="Times New Roman" w:hint="eastAsia"/>
          <w:color w:val="000000" w:themeColor="text1"/>
        </w:rPr>
        <w:t>UHI)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；並嘗試整合了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LST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與三組遙測指數在大台北地區不同土地覆蓋</w:t>
      </w:r>
      <w:r>
        <w:rPr>
          <w:rFonts w:ascii="Times New Roman" w:eastAsia="標楷體" w:hAnsi="Times New Roman" w:cs="Times New Roman" w:hint="eastAsia"/>
          <w:color w:val="000000" w:themeColor="text1"/>
        </w:rPr>
        <w:t>類型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建地</w:t>
      </w:r>
      <w:r>
        <w:rPr>
          <w:rFonts w:ascii="Times New Roman" w:eastAsia="標楷體" w:hAnsi="Times New Roman" w:cs="Times New Roman" w:hint="eastAsia"/>
          <w:color w:val="000000" w:themeColor="text1"/>
        </w:rPr>
        <w:t>B</w:t>
      </w:r>
      <w:r>
        <w:rPr>
          <w:rFonts w:ascii="Times New Roman" w:eastAsia="標楷體" w:hAnsi="Times New Roman" w:cs="Times New Roman"/>
          <w:color w:val="000000" w:themeColor="text1"/>
        </w:rPr>
        <w:t>uilt-up</w:t>
      </w:r>
      <w:r>
        <w:rPr>
          <w:rFonts w:ascii="Times New Roman" w:eastAsia="標楷體" w:hAnsi="Times New Roman" w:cs="Times New Roman" w:hint="eastAsia"/>
          <w:color w:val="000000" w:themeColor="text1"/>
        </w:rPr>
        <w:t>、水體</w:t>
      </w:r>
      <w:r>
        <w:rPr>
          <w:rFonts w:ascii="Times New Roman" w:eastAsia="標楷體" w:hAnsi="Times New Roman" w:cs="Times New Roman" w:hint="eastAsia"/>
          <w:color w:val="000000" w:themeColor="text1"/>
        </w:rPr>
        <w:t>W</w:t>
      </w:r>
      <w:r>
        <w:rPr>
          <w:rFonts w:ascii="Times New Roman" w:eastAsia="標楷體" w:hAnsi="Times New Roman" w:cs="Times New Roman"/>
          <w:color w:val="000000" w:themeColor="text1"/>
        </w:rPr>
        <w:t>ater Body</w:t>
      </w:r>
      <w:r>
        <w:rPr>
          <w:rFonts w:ascii="Times New Roman" w:eastAsia="標楷體" w:hAnsi="Times New Roman" w:cs="Times New Roman" w:hint="eastAsia"/>
          <w:color w:val="000000" w:themeColor="text1"/>
        </w:rPr>
        <w:t>、綠地</w:t>
      </w:r>
      <w:r>
        <w:rPr>
          <w:rFonts w:ascii="Times New Roman" w:eastAsia="標楷體" w:hAnsi="Times New Roman" w:cs="Times New Roman" w:hint="eastAsia"/>
          <w:color w:val="000000" w:themeColor="text1"/>
        </w:rPr>
        <w:t>Grassland</w:t>
      </w:r>
      <w:r>
        <w:rPr>
          <w:rFonts w:ascii="Times New Roman" w:eastAsia="標楷體" w:hAnsi="Times New Roman" w:cs="Times New Roman" w:hint="eastAsia"/>
          <w:color w:val="000000" w:themeColor="text1"/>
        </w:rPr>
        <w:t>、樹林</w:t>
      </w:r>
      <w:r>
        <w:rPr>
          <w:rFonts w:ascii="Times New Roman" w:eastAsia="標楷體" w:hAnsi="Times New Roman" w:cs="Times New Roman" w:hint="eastAsia"/>
          <w:color w:val="000000" w:themeColor="text1"/>
        </w:rPr>
        <w:t>Woodland)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的相關性。</w:t>
      </w:r>
    </w:p>
    <w:p w:rsidR="00BA6177" w:rsidRPr="007B6097" w:rsidRDefault="00BA6177" w:rsidP="00BA6177">
      <w:pPr>
        <w:pStyle w:val="a7"/>
        <w:jc w:val="both"/>
        <w:rPr>
          <w:rFonts w:ascii="Times New Roman" w:eastAsia="標楷體" w:hAnsi="Times New Roman" w:cs="Times New Roman"/>
          <w:iCs/>
          <w:color w:val="000000" w:themeColor="text1"/>
        </w:rPr>
      </w:pP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結果顯示，在加入新的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UHI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區域計算公式，運用在大台北地區測試結果與都會區範圍近似，第一部分研究發現在大台北地區的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color w:val="000000" w:themeColor="text1"/>
          </w:rPr>
          <m:t>∆</m:t>
        </m:r>
      </m:oMath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UHI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約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/>
          <w:color w:val="000000" w:themeColor="text1"/>
        </w:rPr>
        <w:t>4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m:oMath>
        <m:r>
          <w:rPr>
            <w:rFonts w:ascii="Cambria Math" w:eastAsia="標楷體" w:hAnsi="Cambria Math" w:cs="Times New Roman"/>
            <w:color w:val="000000" w:themeColor="text1"/>
          </w:rPr>
          <m:t>℃</m:t>
        </m:r>
      </m:oMath>
      <w:r w:rsidRPr="007B6097">
        <w:rPr>
          <w:rFonts w:ascii="Times New Roman" w:eastAsia="標楷體" w:hAnsi="Times New Roman" w:cs="Times New Roman" w:hint="eastAsia"/>
          <w:color w:val="000000" w:themeColor="text1"/>
        </w:rPr>
        <w:t>，特別是在建地</w:t>
      </w:r>
      <m:oMath>
        <m:r>
          <m:rPr>
            <m:sty m:val="p"/>
          </m:rPr>
          <w:rPr>
            <w:rFonts w:ascii="Cambria Math" w:eastAsia="標楷體" w:hAnsi="Cambria Math" w:cs="Times New Roman"/>
            <w:color w:val="000000" w:themeColor="text1"/>
          </w:rPr>
          <m:t>∆</m:t>
        </m:r>
      </m:oMath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UHI 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能提升至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5.9 </w:t>
      </w:r>
      <m:oMath>
        <m:r>
          <w:rPr>
            <w:rFonts w:ascii="Cambria Math" w:eastAsia="標楷體" w:hAnsi="Cambria Math" w:cs="Times New Roman"/>
            <w:color w:val="000000" w:themeColor="text1"/>
          </w:rPr>
          <m:t>℃</m:t>
        </m:r>
      </m:oMath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；而根據中央氣象局測站整理的</w:t>
      </w:r>
      <m:oMath>
        <m:r>
          <m:rPr>
            <m:sty m:val="p"/>
          </m:rPr>
          <w:rPr>
            <w:rFonts w:ascii="Cambria Math" w:eastAsia="標楷體" w:hAnsi="Cambria Math" w:cs="Times New Roman"/>
            <w:color w:val="000000" w:themeColor="text1"/>
          </w:rPr>
          <m:t>∆</m:t>
        </m:r>
      </m:oMath>
      <w:r w:rsidRPr="007B6097">
        <w:rPr>
          <w:rFonts w:ascii="Times New Roman" w:eastAsia="標楷體" w:hAnsi="Times New Roman" w:cs="Times New Roman" w:hint="eastAsia"/>
          <w:color w:val="000000" w:themeColor="text1"/>
        </w:rPr>
        <w:t>UHI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顯示平均約為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 xml:space="preserve">3 </w:t>
      </w:r>
      <m:oMath>
        <m:r>
          <w:rPr>
            <w:rFonts w:ascii="Cambria Math" w:eastAsia="標楷體" w:hAnsi="Cambria Math" w:cs="Times New Roman"/>
            <w:color w:val="000000" w:themeColor="text1"/>
          </w:rPr>
          <m:t>℃</m:t>
        </m:r>
      </m:oMath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，與綠地的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color w:val="000000" w:themeColor="text1"/>
          </w:rPr>
          <m:t>∆</m:t>
        </m:r>
      </m:oMath>
      <w:r w:rsidRPr="007B6097">
        <w:rPr>
          <w:rFonts w:ascii="Times New Roman" w:eastAsia="標楷體" w:hAnsi="Times New Roman" w:cs="Times New Roman" w:hint="eastAsia"/>
          <w:color w:val="000000" w:themeColor="text1"/>
        </w:rPr>
        <w:t>UHI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平均約為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3.3</w:t>
      </w:r>
      <m:oMath>
        <m:r>
          <w:rPr>
            <w:rFonts w:ascii="Cambria Math" w:eastAsia="標楷體" w:hAnsi="Cambria Math" w:cs="Times New Roman"/>
            <w:color w:val="000000" w:themeColor="text1"/>
          </w:rPr>
          <m:t>℃</m:t>
        </m:r>
      </m:oMath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相近。第二部分研究在大台北地區的三組遙測指數與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LST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相關性中，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LST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與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NDBI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有較高的正相關性約為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0.8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3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，其中在建地相關性較高為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0.76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；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LST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與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NDLI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有較高的負相關性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-0.8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，其中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在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建地和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水體較高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，分別為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-0.70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和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-0.52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；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LST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與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NDVI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也有高的負相關性為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-0.68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，其中在建地和綠地與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LST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的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負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相關性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較高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，分別為</w:t>
      </w:r>
      <w:r w:rsidRPr="007B6097">
        <w:rPr>
          <w:rFonts w:ascii="Times New Roman" w:eastAsia="標楷體" w:hAnsi="Times New Roman" w:cs="Times New Roman"/>
          <w:iCs/>
          <w:color w:val="000000" w:themeColor="text1"/>
        </w:rPr>
        <w:t xml:space="preserve"> -0.</w:t>
      </w:r>
      <w:r w:rsidR="001B7F58">
        <w:rPr>
          <w:rFonts w:ascii="Times New Roman" w:eastAsia="標楷體" w:hAnsi="Times New Roman" w:cs="Times New Roman" w:hint="eastAsia"/>
          <w:iCs/>
          <w:color w:val="000000" w:themeColor="text1"/>
        </w:rPr>
        <w:t>52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與</w:t>
      </w:r>
      <w:r w:rsidRPr="007B6097">
        <w:rPr>
          <w:rFonts w:ascii="Times New Roman" w:eastAsia="標楷體" w:hAnsi="Times New Roman" w:cs="Times New Roman"/>
          <w:iCs/>
          <w:color w:val="000000" w:themeColor="text1"/>
        </w:rPr>
        <w:t xml:space="preserve"> -0.</w:t>
      </w:r>
      <w:r w:rsidR="001B7F58">
        <w:rPr>
          <w:rFonts w:ascii="Times New Roman" w:eastAsia="標楷體" w:hAnsi="Times New Roman" w:cs="Times New Roman" w:hint="eastAsia"/>
          <w:iCs/>
          <w:color w:val="000000" w:themeColor="text1"/>
        </w:rPr>
        <w:t>50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，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而較高的正相關性在水體為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0.61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。</w:t>
      </w:r>
    </w:p>
    <w:p w:rsidR="00BA6177" w:rsidRPr="007B6097" w:rsidRDefault="00BA6177" w:rsidP="00BA6177">
      <w:pPr>
        <w:pStyle w:val="a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 xml:space="preserve">    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透過本研究結果認為新的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UHI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區域計算公式也適用於大台北地區，以及三組遙測指數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(N</w:t>
      </w:r>
      <w:r w:rsidRPr="007B6097">
        <w:rPr>
          <w:rFonts w:ascii="Times New Roman" w:eastAsia="標楷體" w:hAnsi="Times New Roman" w:cs="Times New Roman"/>
          <w:iCs/>
          <w:color w:val="000000" w:themeColor="text1"/>
        </w:rPr>
        <w:t>DBI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、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NDLI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、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NDVI</w:t>
      </w:r>
      <w:r w:rsidRPr="007B6097">
        <w:rPr>
          <w:rFonts w:ascii="Times New Roman" w:eastAsia="標楷體" w:hAnsi="Times New Roman" w:cs="Times New Roman"/>
          <w:iCs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iCs/>
          <w:color w:val="000000" w:themeColor="text1"/>
        </w:rPr>
        <w:t>可以提供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為日後都市熱島效應研究的參考</w:t>
      </w:r>
      <w:r w:rsidRPr="007B6097">
        <w:rPr>
          <w:rFonts w:ascii="Times New Roman" w:eastAsia="標楷體" w:hAnsi="Times New Roman" w:cs="Times New Roman" w:hint="eastAsia"/>
          <w:color w:val="000000" w:themeColor="text1"/>
        </w:rPr>
        <w:t>指數</w:t>
      </w:r>
      <w:r w:rsidRPr="007B6097">
        <w:rPr>
          <w:rFonts w:ascii="Times New Roman" w:eastAsia="標楷體" w:hAnsi="Times New Roman" w:cs="Times New Roman" w:hint="eastAsia"/>
          <w:iCs/>
          <w:color w:val="000000" w:themeColor="text1"/>
        </w:rPr>
        <w:t>。</w:t>
      </w:r>
    </w:p>
    <w:p w:rsidR="00BA6177" w:rsidRPr="007B6097" w:rsidRDefault="00BA6177" w:rsidP="00BA6177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B60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關鍵字</w:t>
      </w:r>
    </w:p>
    <w:p w:rsidR="00BA6177" w:rsidRPr="00B15EE9" w:rsidRDefault="00BA6177" w:rsidP="00BA6177">
      <w:pPr>
        <w:rPr>
          <w:rFonts w:ascii="Times New Roman" w:eastAsia="標楷體" w:hAnsi="Times New Roman" w:cs="Times New Roman"/>
          <w:color w:val="000000" w:themeColor="text1"/>
        </w:rPr>
      </w:pPr>
      <w:r w:rsidRPr="007B6097">
        <w:rPr>
          <w:rFonts w:ascii="Times New Roman" w:eastAsia="標楷體" w:hAnsi="Times New Roman" w:cs="Times New Roman" w:hint="eastAsia"/>
          <w:color w:val="000000" w:themeColor="text1"/>
        </w:rPr>
        <w:t>UHI area</w:t>
      </w:r>
      <w:r w:rsidRPr="007B6097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p w:rsidR="00BA6177" w:rsidRPr="00B15EE9" w:rsidRDefault="00BA6177">
      <w:pPr>
        <w:rPr>
          <w:rFonts w:ascii="Times New Roman" w:eastAsia="標楷體" w:hAnsi="Times New Roman" w:cs="Times New Roman"/>
          <w:color w:val="000000" w:themeColor="text1"/>
        </w:rPr>
      </w:pPr>
    </w:p>
    <w:sectPr w:rsidR="00BA6177" w:rsidRPr="00B15EE9" w:rsidSect="00327C64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42" w:rsidRDefault="00650A42" w:rsidP="009538D6">
      <w:r>
        <w:separator/>
      </w:r>
    </w:p>
  </w:endnote>
  <w:endnote w:type="continuationSeparator" w:id="0">
    <w:p w:rsidR="00650A42" w:rsidRDefault="00650A42" w:rsidP="0095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42" w:rsidRDefault="00650A42" w:rsidP="009538D6">
      <w:r>
        <w:separator/>
      </w:r>
    </w:p>
  </w:footnote>
  <w:footnote w:type="continuationSeparator" w:id="0">
    <w:p w:rsidR="00650A42" w:rsidRDefault="00650A42" w:rsidP="0095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4"/>
    <w:rsid w:val="0000715B"/>
    <w:rsid w:val="00142C01"/>
    <w:rsid w:val="001B7F58"/>
    <w:rsid w:val="001D7A04"/>
    <w:rsid w:val="002432BD"/>
    <w:rsid w:val="002A0E77"/>
    <w:rsid w:val="002F564A"/>
    <w:rsid w:val="00367F7A"/>
    <w:rsid w:val="003F55D2"/>
    <w:rsid w:val="004B0DB9"/>
    <w:rsid w:val="004E719A"/>
    <w:rsid w:val="0053465B"/>
    <w:rsid w:val="00586B1C"/>
    <w:rsid w:val="00643898"/>
    <w:rsid w:val="00650A42"/>
    <w:rsid w:val="006631EE"/>
    <w:rsid w:val="007B079C"/>
    <w:rsid w:val="007B5B9E"/>
    <w:rsid w:val="007B6097"/>
    <w:rsid w:val="007D6FE1"/>
    <w:rsid w:val="00850BB8"/>
    <w:rsid w:val="00864B8C"/>
    <w:rsid w:val="008F4747"/>
    <w:rsid w:val="009538D6"/>
    <w:rsid w:val="009A22EF"/>
    <w:rsid w:val="009B710A"/>
    <w:rsid w:val="009C3035"/>
    <w:rsid w:val="009E0C9B"/>
    <w:rsid w:val="00A1715C"/>
    <w:rsid w:val="00A24DF3"/>
    <w:rsid w:val="00B15EE9"/>
    <w:rsid w:val="00B24988"/>
    <w:rsid w:val="00B469D7"/>
    <w:rsid w:val="00BA6177"/>
    <w:rsid w:val="00C00991"/>
    <w:rsid w:val="00DC7986"/>
    <w:rsid w:val="00E532E8"/>
    <w:rsid w:val="00E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33FD57-E6C9-4809-AB09-FC5510AF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38D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8D6"/>
    <w:rPr>
      <w:sz w:val="20"/>
      <w:szCs w:val="20"/>
    </w:rPr>
  </w:style>
  <w:style w:type="paragraph" w:styleId="a7">
    <w:name w:val="No Spacing"/>
    <w:uiPriority w:val="1"/>
    <w:qFormat/>
    <w:rsid w:val="009538D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C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</dc:creator>
  <cp:keywords/>
  <dc:description/>
  <cp:lastModifiedBy>Hewlett-Packard Company</cp:lastModifiedBy>
  <cp:revision>2</cp:revision>
  <cp:lastPrinted>2019-06-20T04:39:00Z</cp:lastPrinted>
  <dcterms:created xsi:type="dcterms:W3CDTF">2019-06-21T02:08:00Z</dcterms:created>
  <dcterms:modified xsi:type="dcterms:W3CDTF">2019-06-21T02:08:00Z</dcterms:modified>
</cp:coreProperties>
</file>