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13" w:rsidRPr="00814F70" w:rsidRDefault="00102713" w:rsidP="00102713">
      <w:pPr>
        <w:spacing w:line="240" w:lineRule="auto"/>
        <w:ind w:firstLineChars="0" w:firstLine="0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Improving seasonal forecast skill of surface temperature</w:t>
      </w:r>
    </w:p>
    <w:p w:rsidR="00A30E44" w:rsidRPr="00814F70" w:rsidRDefault="00A30E44" w:rsidP="00A30E44">
      <w:pPr>
        <w:spacing w:line="240" w:lineRule="auto"/>
        <w:ind w:firstLineChars="0" w:firstLine="0"/>
        <w:jc w:val="center"/>
        <w:rPr>
          <w:rFonts w:eastAsia="DengXian" w:cs="Times New Roman"/>
          <w:sz w:val="24"/>
          <w:lang w:eastAsia="zh-CN"/>
        </w:rPr>
      </w:pPr>
      <w:r w:rsidRPr="00814F70">
        <w:rPr>
          <w:rFonts w:eastAsiaTheme="minorEastAsia" w:cs="Times New Roman"/>
          <w:sz w:val="24"/>
        </w:rPr>
        <w:t>時間</w:t>
      </w:r>
      <w:r w:rsidRPr="00814F70">
        <w:rPr>
          <w:rFonts w:eastAsia="DengXian" w:cs="Times New Roman"/>
          <w:sz w:val="24"/>
          <w:lang w:eastAsia="zh-CN"/>
        </w:rPr>
        <w:t xml:space="preserve"> : 2019/05/1</w:t>
      </w:r>
      <w:r w:rsidRPr="00814F70">
        <w:rPr>
          <w:rFonts w:eastAsiaTheme="minorEastAsia" w:cs="Times New Roman"/>
          <w:sz w:val="24"/>
        </w:rPr>
        <w:t>7</w:t>
      </w:r>
    </w:p>
    <w:p w:rsidR="00A30E44" w:rsidRDefault="00A30E44" w:rsidP="00A30E44">
      <w:pPr>
        <w:spacing w:line="240" w:lineRule="auto"/>
        <w:ind w:firstLineChars="0" w:firstLine="0"/>
        <w:jc w:val="center"/>
        <w:rPr>
          <w:rFonts w:eastAsia="DengXian" w:cs="Times New Roman"/>
          <w:sz w:val="24"/>
          <w:lang w:eastAsia="zh-CN"/>
        </w:rPr>
      </w:pPr>
      <w:r w:rsidRPr="00814F70">
        <w:rPr>
          <w:rFonts w:eastAsiaTheme="minorEastAsia" w:cs="Times New Roman"/>
          <w:sz w:val="24"/>
        </w:rPr>
        <w:t>地點</w:t>
      </w:r>
      <w:r w:rsidRPr="00814F70">
        <w:rPr>
          <w:rFonts w:eastAsia="DengXian" w:cs="Times New Roman"/>
          <w:sz w:val="24"/>
          <w:lang w:eastAsia="zh-CN"/>
        </w:rPr>
        <w:t xml:space="preserve"> : S1-713</w:t>
      </w:r>
    </w:p>
    <w:p w:rsidR="00814F70" w:rsidRPr="00814F70" w:rsidRDefault="00814F70" w:rsidP="00A30E44">
      <w:pPr>
        <w:spacing w:line="240" w:lineRule="auto"/>
        <w:ind w:firstLineChars="0" w:firstLine="0"/>
        <w:jc w:val="center"/>
        <w:rPr>
          <w:rFonts w:eastAsia="DengXian" w:cs="Times New Roman"/>
          <w:sz w:val="24"/>
          <w:lang w:eastAsia="zh-CN"/>
        </w:rPr>
      </w:pPr>
      <w:r w:rsidRPr="00814F70">
        <w:rPr>
          <w:rFonts w:eastAsiaTheme="minorEastAsia" w:cs="Times New Roman"/>
          <w:sz w:val="24"/>
        </w:rPr>
        <w:t>講員</w:t>
      </w:r>
      <w:r w:rsidRPr="00814F70">
        <w:rPr>
          <w:rFonts w:eastAsiaTheme="minorEastAsia" w:cs="Times New Roman"/>
          <w:sz w:val="24"/>
        </w:rPr>
        <w:t xml:space="preserve"> : </w:t>
      </w:r>
      <w:r w:rsidRPr="00814F70">
        <w:rPr>
          <w:rFonts w:eastAsiaTheme="minorEastAsia" w:cs="Times New Roman"/>
          <w:sz w:val="24"/>
        </w:rPr>
        <w:t>謝承勳</w:t>
      </w:r>
    </w:p>
    <w:p w:rsidR="00A30E44" w:rsidRPr="00814F70" w:rsidRDefault="00A30E44" w:rsidP="00A30E44">
      <w:pPr>
        <w:spacing w:line="240" w:lineRule="auto"/>
        <w:ind w:firstLineChars="0" w:firstLine="0"/>
        <w:jc w:val="center"/>
        <w:rPr>
          <w:rFonts w:eastAsia="DengXian" w:cs="Times New Roman"/>
          <w:sz w:val="24"/>
          <w:lang w:eastAsia="zh-CN"/>
        </w:rPr>
      </w:pPr>
      <w:r w:rsidRPr="00814F70">
        <w:rPr>
          <w:rFonts w:eastAsiaTheme="minorEastAsia" w:cs="Times New Roman"/>
          <w:sz w:val="24"/>
        </w:rPr>
        <w:t>指導教授</w:t>
      </w:r>
      <w:r w:rsidRPr="00814F70">
        <w:rPr>
          <w:rFonts w:eastAsia="DengXian" w:cs="Times New Roman"/>
          <w:sz w:val="24"/>
          <w:lang w:eastAsia="zh-CN"/>
        </w:rPr>
        <w:t xml:space="preserve"> : </w:t>
      </w:r>
      <w:r w:rsidRPr="00814F70">
        <w:rPr>
          <w:rFonts w:eastAsiaTheme="minorEastAsia" w:cs="Times New Roman"/>
          <w:sz w:val="24"/>
        </w:rPr>
        <w:t>李永安</w:t>
      </w:r>
      <w:r w:rsidRPr="00814F70">
        <w:rPr>
          <w:rFonts w:eastAsiaTheme="minorEastAsia" w:cs="Times New Roman"/>
          <w:sz w:val="24"/>
        </w:rPr>
        <w:tab/>
      </w:r>
      <w:r w:rsidRPr="00814F70">
        <w:rPr>
          <w:rFonts w:eastAsiaTheme="minorEastAsia" w:cs="Times New Roman"/>
          <w:sz w:val="24"/>
        </w:rPr>
        <w:t>教授</w:t>
      </w:r>
    </w:p>
    <w:p w:rsidR="00A30E44" w:rsidRPr="00814F70" w:rsidRDefault="00A30E44" w:rsidP="00A30E44">
      <w:pPr>
        <w:ind w:leftChars="-472" w:left="-1322" w:rightChars="-437" w:right="-1224" w:firstLineChars="1800" w:firstLine="5045"/>
        <w:jc w:val="both"/>
        <w:rPr>
          <w:rFonts w:cs="Times New Roman"/>
          <w:b/>
          <w:szCs w:val="28"/>
        </w:rPr>
      </w:pPr>
      <w:r w:rsidRPr="00814F70">
        <w:rPr>
          <w:rFonts w:cs="Times New Roman"/>
          <w:b/>
          <w:szCs w:val="28"/>
        </w:rPr>
        <w:t>Abstract</w:t>
      </w:r>
    </w:p>
    <w:p w:rsidR="00F743B1" w:rsidRDefault="00C72E1A" w:rsidP="002B7E1B">
      <w:pPr>
        <w:ind w:firstLine="480"/>
        <w:rPr>
          <w:rFonts w:cs="Times New Roman"/>
          <w:sz w:val="24"/>
          <w:szCs w:val="24"/>
        </w:rPr>
      </w:pPr>
      <w:r w:rsidRPr="00814F70">
        <w:rPr>
          <w:rFonts w:cs="Times New Roman"/>
          <w:sz w:val="24"/>
          <w:szCs w:val="24"/>
        </w:rPr>
        <w:t xml:space="preserve">In this study, we </w:t>
      </w:r>
      <w:r w:rsidR="001B7181">
        <w:rPr>
          <w:rFonts w:cs="Times New Roman"/>
          <w:sz w:val="24"/>
          <w:szCs w:val="24"/>
        </w:rPr>
        <w:t xml:space="preserve">develop a novel </w:t>
      </w:r>
      <w:r w:rsidR="00E55269">
        <w:rPr>
          <w:rFonts w:cs="Times New Roman"/>
          <w:sz w:val="24"/>
          <w:szCs w:val="24"/>
        </w:rPr>
        <w:t>forecast post-processing method</w:t>
      </w:r>
      <w:r w:rsidR="0000583C">
        <w:rPr>
          <w:rFonts w:cs="Times New Roman"/>
          <w:sz w:val="24"/>
          <w:szCs w:val="24"/>
        </w:rPr>
        <w:t xml:space="preserve"> </w:t>
      </w:r>
      <w:r w:rsidR="001B7181">
        <w:rPr>
          <w:rFonts w:cs="Times New Roman"/>
          <w:sz w:val="24"/>
          <w:szCs w:val="24"/>
        </w:rPr>
        <w:t xml:space="preserve">to improve </w:t>
      </w:r>
      <w:r w:rsidR="006C6D36">
        <w:rPr>
          <w:rFonts w:cs="Times New Roman"/>
          <w:sz w:val="24"/>
          <w:szCs w:val="24"/>
        </w:rPr>
        <w:t>multi-model mean</w:t>
      </w:r>
      <w:r w:rsidR="008B6EE9">
        <w:rPr>
          <w:rFonts w:cs="Times New Roman"/>
          <w:sz w:val="24"/>
          <w:szCs w:val="24"/>
        </w:rPr>
        <w:t xml:space="preserve"> (MME)</w:t>
      </w:r>
      <w:r w:rsidR="006C6D36">
        <w:rPr>
          <w:rFonts w:cs="Times New Roman"/>
          <w:sz w:val="24"/>
          <w:szCs w:val="24"/>
        </w:rPr>
        <w:t xml:space="preserve"> </w:t>
      </w:r>
      <w:r w:rsidR="001B7181">
        <w:rPr>
          <w:rFonts w:cs="Times New Roman"/>
          <w:sz w:val="24"/>
          <w:szCs w:val="24"/>
        </w:rPr>
        <w:t>seasonal forecast skill of</w:t>
      </w:r>
      <w:r w:rsidR="006C6D36">
        <w:rPr>
          <w:rFonts w:cs="Times New Roman"/>
          <w:sz w:val="24"/>
          <w:szCs w:val="24"/>
        </w:rPr>
        <w:t xml:space="preserve"> surface temperature.</w:t>
      </w:r>
      <w:r w:rsidR="00DC684A">
        <w:rPr>
          <w:rFonts w:cs="Times New Roman"/>
          <w:sz w:val="24"/>
          <w:szCs w:val="24"/>
        </w:rPr>
        <w:t xml:space="preserve"> </w:t>
      </w:r>
      <w:r w:rsidR="00800A7B">
        <w:rPr>
          <w:rFonts w:cs="Times New Roman" w:hint="eastAsia"/>
          <w:sz w:val="24"/>
          <w:szCs w:val="24"/>
        </w:rPr>
        <w:t>B</w:t>
      </w:r>
      <w:r w:rsidR="00800A7B">
        <w:rPr>
          <w:rFonts w:cs="Times New Roman"/>
          <w:sz w:val="24"/>
          <w:szCs w:val="24"/>
        </w:rPr>
        <w:t>riefly speaking, t</w:t>
      </w:r>
      <w:r w:rsidR="00B103C9">
        <w:rPr>
          <w:rFonts w:cs="Times New Roman"/>
          <w:sz w:val="24"/>
          <w:szCs w:val="24"/>
        </w:rPr>
        <w:t>h</w:t>
      </w:r>
      <w:r w:rsidR="00641AA3">
        <w:rPr>
          <w:rFonts w:cs="Times New Roman"/>
          <w:sz w:val="24"/>
          <w:szCs w:val="24"/>
        </w:rPr>
        <w:t xml:space="preserve">is </w:t>
      </w:r>
      <w:r w:rsidR="000C3832">
        <w:rPr>
          <w:rFonts w:cs="Times New Roman"/>
          <w:sz w:val="24"/>
          <w:szCs w:val="24"/>
        </w:rPr>
        <w:t>method</w:t>
      </w:r>
      <w:r w:rsidR="00641AA3">
        <w:rPr>
          <w:rFonts w:cs="Times New Roman"/>
          <w:sz w:val="24"/>
          <w:szCs w:val="24"/>
        </w:rPr>
        <w:t xml:space="preserve"> </w:t>
      </w:r>
      <w:r w:rsidR="00800A7B">
        <w:rPr>
          <w:rFonts w:cs="Times New Roman"/>
          <w:sz w:val="24"/>
          <w:szCs w:val="24"/>
        </w:rPr>
        <w:t xml:space="preserve">effectively </w:t>
      </w:r>
      <w:r w:rsidR="00EE33C0">
        <w:rPr>
          <w:rFonts w:cs="Times New Roman"/>
          <w:sz w:val="24"/>
          <w:szCs w:val="24"/>
        </w:rPr>
        <w:t xml:space="preserve">uses variable transformation and Markov model to </w:t>
      </w:r>
      <w:r w:rsidR="00800A7B">
        <w:rPr>
          <w:rFonts w:cs="Times New Roman"/>
          <w:sz w:val="24"/>
          <w:szCs w:val="24"/>
        </w:rPr>
        <w:t>bring</w:t>
      </w:r>
      <w:r w:rsidR="00EE33C0">
        <w:rPr>
          <w:rFonts w:cs="Times New Roman"/>
          <w:sz w:val="24"/>
          <w:szCs w:val="24"/>
        </w:rPr>
        <w:t xml:space="preserve"> individual model’s forecasts </w:t>
      </w:r>
      <w:r w:rsidR="00800A7B">
        <w:rPr>
          <w:rFonts w:cs="Times New Roman"/>
          <w:sz w:val="24"/>
          <w:szCs w:val="24"/>
        </w:rPr>
        <w:t xml:space="preserve">closer </w:t>
      </w:r>
      <w:r w:rsidR="00583150">
        <w:rPr>
          <w:rFonts w:cs="Times New Roman"/>
          <w:sz w:val="24"/>
          <w:szCs w:val="24"/>
        </w:rPr>
        <w:t>toward</w:t>
      </w:r>
      <w:r w:rsidR="00EE33C0">
        <w:rPr>
          <w:rFonts w:cs="Times New Roman"/>
          <w:sz w:val="24"/>
          <w:szCs w:val="24"/>
        </w:rPr>
        <w:t xml:space="preserve"> observations</w:t>
      </w:r>
      <w:r w:rsidR="00583150">
        <w:rPr>
          <w:rFonts w:cs="Times New Roman"/>
          <w:sz w:val="24"/>
          <w:szCs w:val="24"/>
        </w:rPr>
        <w:t xml:space="preserve"> to </w:t>
      </w:r>
      <w:r w:rsidR="00E55269">
        <w:rPr>
          <w:rFonts w:cs="Times New Roman"/>
          <w:sz w:val="24"/>
          <w:szCs w:val="24"/>
        </w:rPr>
        <w:t>i</w:t>
      </w:r>
      <w:r w:rsidR="00583150">
        <w:rPr>
          <w:rFonts w:cs="Times New Roman"/>
          <w:sz w:val="24"/>
          <w:szCs w:val="24"/>
        </w:rPr>
        <w:t>mprove forecast skill.</w:t>
      </w:r>
      <w:r w:rsidR="00EE33C0">
        <w:rPr>
          <w:rFonts w:cs="Times New Roman"/>
          <w:sz w:val="24"/>
          <w:szCs w:val="24"/>
        </w:rPr>
        <w:t xml:space="preserve"> </w:t>
      </w:r>
      <w:r w:rsidR="00800A7B">
        <w:rPr>
          <w:rFonts w:cs="Times New Roman"/>
          <w:sz w:val="24"/>
          <w:szCs w:val="24"/>
        </w:rPr>
        <w:t>We</w:t>
      </w:r>
      <w:r w:rsidR="008B6EE9">
        <w:rPr>
          <w:rFonts w:cs="Times New Roman"/>
          <w:sz w:val="24"/>
          <w:szCs w:val="24"/>
        </w:rPr>
        <w:t xml:space="preserve"> applied</w:t>
      </w:r>
      <w:r w:rsidR="00800A7B">
        <w:rPr>
          <w:rFonts w:cs="Times New Roman"/>
          <w:sz w:val="24"/>
          <w:szCs w:val="24"/>
        </w:rPr>
        <w:t xml:space="preserve"> this method</w:t>
      </w:r>
      <w:r w:rsidR="008B6EE9">
        <w:rPr>
          <w:rFonts w:cs="Times New Roman"/>
          <w:sz w:val="24"/>
          <w:szCs w:val="24"/>
        </w:rPr>
        <w:t xml:space="preserve"> </w:t>
      </w:r>
      <w:r w:rsidR="0000583C">
        <w:rPr>
          <w:rFonts w:cs="Times New Roman"/>
          <w:sz w:val="24"/>
          <w:szCs w:val="24"/>
        </w:rPr>
        <w:t xml:space="preserve">to </w:t>
      </w:r>
      <w:r w:rsidR="0000583C" w:rsidRPr="00814F70">
        <w:rPr>
          <w:rFonts w:cs="Times New Roman"/>
          <w:sz w:val="24"/>
          <w:szCs w:val="24"/>
        </w:rPr>
        <w:t>monthly mean 2m temperature (t2m)</w:t>
      </w:r>
      <w:r w:rsidR="0000583C">
        <w:rPr>
          <w:rFonts w:cs="Times New Roman"/>
          <w:sz w:val="24"/>
          <w:szCs w:val="24"/>
        </w:rPr>
        <w:t xml:space="preserve"> </w:t>
      </w:r>
      <w:proofErr w:type="spellStart"/>
      <w:r w:rsidR="0000583C">
        <w:rPr>
          <w:rFonts w:cs="Times New Roman"/>
          <w:sz w:val="24"/>
          <w:szCs w:val="24"/>
        </w:rPr>
        <w:t>hindcast</w:t>
      </w:r>
      <w:proofErr w:type="spellEnd"/>
      <w:r w:rsidR="0000583C">
        <w:rPr>
          <w:rFonts w:cs="Times New Roman"/>
          <w:sz w:val="24"/>
          <w:szCs w:val="24"/>
        </w:rPr>
        <w:t xml:space="preserve"> data from the </w:t>
      </w:r>
      <w:r w:rsidR="0000583C" w:rsidRPr="0000583C">
        <w:rPr>
          <w:rFonts w:cs="Times New Roman"/>
          <w:sz w:val="24"/>
          <w:szCs w:val="24"/>
        </w:rPr>
        <w:t>multi-system seasonal forecast service</w:t>
      </w:r>
      <w:r w:rsidR="00A854B5">
        <w:rPr>
          <w:rFonts w:cs="Times New Roman"/>
          <w:sz w:val="24"/>
          <w:szCs w:val="24"/>
        </w:rPr>
        <w:t xml:space="preserve"> </w:t>
      </w:r>
      <w:r w:rsidR="00B103C9">
        <w:rPr>
          <w:rFonts w:cs="Times New Roman"/>
          <w:sz w:val="24"/>
          <w:szCs w:val="24"/>
        </w:rPr>
        <w:t xml:space="preserve">of </w:t>
      </w:r>
      <w:r w:rsidR="006C6D36" w:rsidRPr="006C6D36">
        <w:rPr>
          <w:rFonts w:cs="Times New Roman"/>
          <w:sz w:val="24"/>
          <w:szCs w:val="24"/>
        </w:rPr>
        <w:t>the Copernicus Climate Change Service (C3S)</w:t>
      </w:r>
      <w:r w:rsidR="002B7E1B">
        <w:rPr>
          <w:rFonts w:cs="Times New Roman"/>
          <w:sz w:val="24"/>
          <w:szCs w:val="24"/>
        </w:rPr>
        <w:t>.</w:t>
      </w:r>
      <w:r w:rsidR="00822685">
        <w:rPr>
          <w:rFonts w:cs="Times New Roman"/>
          <w:sz w:val="24"/>
          <w:szCs w:val="24"/>
        </w:rPr>
        <w:t xml:space="preserve"> </w:t>
      </w:r>
      <w:r w:rsidR="00800A7B">
        <w:rPr>
          <w:rFonts w:cs="Times New Roman"/>
          <w:color w:val="333333"/>
          <w:sz w:val="24"/>
          <w:szCs w:val="24"/>
          <w:shd w:val="clear" w:color="auto" w:fill="FFFFFF"/>
        </w:rPr>
        <w:t>K-fold cross-validation forecasts</w:t>
      </w:r>
      <w:r w:rsidR="00800A7B">
        <w:rPr>
          <w:rFonts w:cs="Times New Roman"/>
          <w:sz w:val="24"/>
          <w:szCs w:val="24"/>
        </w:rPr>
        <w:t xml:space="preserve"> using this post-processing method were performed on </w:t>
      </w:r>
      <w:r w:rsidR="00800A7B" w:rsidRPr="002B7E1B">
        <w:rPr>
          <w:rFonts w:cs="Times New Roman"/>
          <w:sz w:val="24"/>
          <w:szCs w:val="24"/>
        </w:rPr>
        <w:t xml:space="preserve">Niño indices and </w:t>
      </w:r>
      <w:r w:rsidR="00F743B1">
        <w:rPr>
          <w:rFonts w:cs="Times New Roman"/>
          <w:sz w:val="24"/>
          <w:szCs w:val="24"/>
        </w:rPr>
        <w:t>1</w:t>
      </w:r>
      <w:r w:rsidR="00F743B1">
        <w:rPr>
          <w:rFonts w:cs="Times New Roman"/>
          <w:sz w:val="24"/>
          <w:szCs w:val="24"/>
          <w:vertAlign w:val="superscript"/>
        </w:rPr>
        <w:t>0</w:t>
      </w:r>
      <w:r w:rsidR="00F743B1">
        <w:rPr>
          <w:rFonts w:ascii="標楷體" w:hAnsi="標楷體" w:cs="Times New Roman" w:hint="eastAsia"/>
          <w:sz w:val="24"/>
          <w:szCs w:val="24"/>
        </w:rPr>
        <w:t>×</w:t>
      </w:r>
      <w:r w:rsidR="00F743B1">
        <w:rPr>
          <w:rFonts w:cs="Times New Roman"/>
          <w:sz w:val="24"/>
          <w:szCs w:val="24"/>
        </w:rPr>
        <w:t>1</w:t>
      </w:r>
      <w:r w:rsidR="00F743B1">
        <w:rPr>
          <w:rFonts w:cs="Times New Roman"/>
          <w:sz w:val="24"/>
          <w:szCs w:val="24"/>
          <w:vertAlign w:val="superscript"/>
        </w:rPr>
        <w:t>0</w:t>
      </w:r>
      <w:r w:rsidR="00F743B1">
        <w:rPr>
          <w:rFonts w:cs="Times New Roman"/>
          <w:sz w:val="24"/>
          <w:szCs w:val="24"/>
        </w:rPr>
        <w:t xml:space="preserve"> </w:t>
      </w:r>
      <w:r w:rsidR="00800A7B" w:rsidRPr="002B7E1B">
        <w:rPr>
          <w:rFonts w:cs="Times New Roman"/>
          <w:sz w:val="24"/>
          <w:szCs w:val="24"/>
        </w:rPr>
        <w:t>global surface temperature</w:t>
      </w:r>
      <w:r w:rsidR="00F743B1">
        <w:rPr>
          <w:rFonts w:cs="Times New Roman"/>
          <w:sz w:val="24"/>
          <w:szCs w:val="24"/>
        </w:rPr>
        <w:t xml:space="preserve"> field</w:t>
      </w:r>
      <w:r w:rsidR="00800A7B">
        <w:rPr>
          <w:rFonts w:cs="Times New Roman"/>
          <w:sz w:val="24"/>
          <w:szCs w:val="24"/>
        </w:rPr>
        <w:t xml:space="preserve">. </w:t>
      </w:r>
      <w:r w:rsidR="00822685">
        <w:rPr>
          <w:rFonts w:cs="Times New Roman"/>
          <w:sz w:val="24"/>
          <w:szCs w:val="24"/>
        </w:rPr>
        <w:t xml:space="preserve">Forecast skills </w:t>
      </w:r>
      <w:r w:rsidR="00F743B1">
        <w:rPr>
          <w:rFonts w:cs="Times New Roman"/>
          <w:sz w:val="24"/>
          <w:szCs w:val="24"/>
        </w:rPr>
        <w:t>were</w:t>
      </w:r>
      <w:r w:rsidR="00822685">
        <w:rPr>
          <w:rFonts w:cs="Times New Roman"/>
          <w:sz w:val="24"/>
          <w:szCs w:val="24"/>
        </w:rPr>
        <w:t xml:space="preserve"> evaluated using correlation coefficient and </w:t>
      </w:r>
      <w:r w:rsidR="00822685" w:rsidRPr="00814F70">
        <w:rPr>
          <w:rFonts w:cs="Times New Roman"/>
          <w:color w:val="333333"/>
          <w:sz w:val="24"/>
          <w:szCs w:val="24"/>
          <w:shd w:val="clear" w:color="auto" w:fill="FFFFFF"/>
        </w:rPr>
        <w:t>root-mean-square error (RMSE)</w:t>
      </w:r>
      <w:r w:rsidR="00822685">
        <w:rPr>
          <w:rFonts w:cs="Times New Roman"/>
          <w:color w:val="333333"/>
          <w:sz w:val="24"/>
          <w:szCs w:val="24"/>
          <w:shd w:val="clear" w:color="auto" w:fill="FFFFFF"/>
        </w:rPr>
        <w:t xml:space="preserve"> between</w:t>
      </w:r>
      <w:r w:rsidR="002B7E1B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22685">
        <w:rPr>
          <w:rFonts w:cs="Times New Roman"/>
          <w:color w:val="333333"/>
          <w:sz w:val="24"/>
          <w:szCs w:val="24"/>
          <w:shd w:val="clear" w:color="auto" w:fill="FFFFFF"/>
        </w:rPr>
        <w:t>forecasts and observations.</w:t>
      </w:r>
      <w:r w:rsidR="006C6D36">
        <w:rPr>
          <w:rFonts w:cs="Times New Roman"/>
          <w:sz w:val="24"/>
          <w:szCs w:val="24"/>
        </w:rPr>
        <w:t xml:space="preserve"> </w:t>
      </w:r>
    </w:p>
    <w:p w:rsidR="00102713" w:rsidRPr="00490577" w:rsidRDefault="00102713" w:rsidP="00490577">
      <w:pPr>
        <w:ind w:firstLine="4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Results from </w:t>
      </w:r>
      <w:r w:rsidRPr="002B7E1B">
        <w:rPr>
          <w:rFonts w:cs="Times New Roman"/>
          <w:sz w:val="24"/>
          <w:szCs w:val="24"/>
        </w:rPr>
        <w:t>Niño indices</w:t>
      </w:r>
      <w:r w:rsidR="008F3C6E">
        <w:rPr>
          <w:rFonts w:cs="Times New Roman"/>
          <w:sz w:val="24"/>
          <w:szCs w:val="24"/>
        </w:rPr>
        <w:t xml:space="preserve"> forecasts show tha</w:t>
      </w:r>
      <w:r w:rsidR="008F3C6E">
        <w:rPr>
          <w:rFonts w:cs="Times New Roman" w:hint="eastAsia"/>
          <w:sz w:val="24"/>
          <w:szCs w:val="24"/>
        </w:rPr>
        <w:t>t</w:t>
      </w:r>
      <w:r w:rsidR="008F3C6E">
        <w:rPr>
          <w:rFonts w:cs="Times New Roman"/>
          <w:sz w:val="24"/>
          <w:szCs w:val="24"/>
        </w:rPr>
        <w:t xml:space="preserve"> use only </w:t>
      </w:r>
      <w:r w:rsidR="00F97DC2">
        <w:rPr>
          <w:rFonts w:cs="Times New Roman"/>
          <w:sz w:val="24"/>
          <w:szCs w:val="24"/>
        </w:rPr>
        <w:t>EOF1 is better and the most of system bias were corrected</w:t>
      </w:r>
      <w:r w:rsidR="00490577">
        <w:rPr>
          <w:rFonts w:cs="Times New Roman"/>
          <w:sz w:val="24"/>
          <w:szCs w:val="24"/>
        </w:rPr>
        <w:t xml:space="preserve">. And </w:t>
      </w:r>
      <m:oMath>
        <m:r>
          <w:rPr>
            <w:rFonts w:ascii="Cambria Math" w:hAnsi="Cambria Math" w:cs="Times New Roman"/>
            <w:sz w:val="24"/>
            <w:szCs w:val="24"/>
          </w:rPr>
          <m:t>α=cor</m:t>
        </m:r>
      </m:oMath>
      <w:r w:rsidR="00AB024B">
        <w:rPr>
          <w:rFonts w:cs="Times New Roman"/>
          <w:sz w:val="24"/>
          <w:szCs w:val="24"/>
        </w:rPr>
        <w:t xml:space="preserve"> is better </w:t>
      </w:r>
      <w:proofErr w:type="gramStart"/>
      <w:r w:rsidR="00AB024B">
        <w:rPr>
          <w:rFonts w:cs="Times New Roman"/>
          <w:sz w:val="24"/>
          <w:szCs w:val="24"/>
        </w:rPr>
        <w:t xml:space="preserve">than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α=1</m:t>
        </m:r>
      </m:oMath>
      <w:r w:rsidR="00490577">
        <w:rPr>
          <w:rFonts w:cs="Times New Roman" w:hint="eastAsia"/>
          <w:iCs/>
          <w:sz w:val="24"/>
          <w:szCs w:val="24"/>
        </w:rPr>
        <w:t>,</w:t>
      </w:r>
      <w:r w:rsidR="00AB024B">
        <w:rPr>
          <w:rFonts w:cs="Times New Roman"/>
          <w:iCs/>
          <w:sz w:val="24"/>
          <w:szCs w:val="24"/>
        </w:rPr>
        <w:t xml:space="preserve"> </w:t>
      </w:r>
      <w:r w:rsidR="00490577">
        <w:rPr>
          <w:rFonts w:cs="Times New Roman" w:hint="eastAsia"/>
          <w:iCs/>
          <w:sz w:val="24"/>
          <w:szCs w:val="24"/>
        </w:rPr>
        <w:t>but we need more discuss about the weighting(</w:t>
      </w:r>
      <m:oMath>
        <m:r>
          <w:rPr>
            <w:rFonts w:ascii="Cambria Math" w:hAnsi="Cambria Math" w:cs="Times New Roman"/>
            <w:sz w:val="24"/>
            <w:szCs w:val="24"/>
          </w:rPr>
          <m:t>α)</m:t>
        </m:r>
      </m:oMath>
      <w:r w:rsidR="00490577">
        <w:rPr>
          <w:rFonts w:cs="Times New Roman" w:hint="eastAsia"/>
          <w:iCs/>
          <w:sz w:val="24"/>
          <w:szCs w:val="24"/>
        </w:rPr>
        <w:t>.</w:t>
      </w:r>
    </w:p>
    <w:p w:rsidR="00102713" w:rsidRPr="00AB024B" w:rsidRDefault="00102713" w:rsidP="00D00158">
      <w:pPr>
        <w:ind w:firstLine="480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Results from </w:t>
      </w:r>
      <w:r w:rsidRPr="002B7E1B">
        <w:rPr>
          <w:rFonts w:cs="Times New Roman"/>
          <w:sz w:val="24"/>
          <w:szCs w:val="24"/>
        </w:rPr>
        <w:t>global surface temperature</w:t>
      </w:r>
      <w:r w:rsidR="00490577">
        <w:rPr>
          <w:rFonts w:cs="Times New Roman"/>
          <w:sz w:val="24"/>
          <w:szCs w:val="24"/>
        </w:rPr>
        <w:t xml:space="preserve"> forecasts show that </w:t>
      </w:r>
      <w:r w:rsidR="00AB024B">
        <w:rPr>
          <w:rFonts w:cs="Times New Roman"/>
        </w:rPr>
        <w:t>t</w:t>
      </w:r>
      <w:r w:rsidR="00AB024B" w:rsidRPr="00AB024B">
        <w:rPr>
          <w:rFonts w:cs="Times New Roman"/>
          <w:sz w:val="24"/>
          <w:szCs w:val="24"/>
        </w:rPr>
        <w:t xml:space="preserve">he </w:t>
      </w:r>
      <w:r w:rsidR="00D00158">
        <w:rPr>
          <w:rFonts w:cs="Times New Roman"/>
          <w:sz w:val="24"/>
          <w:szCs w:val="24"/>
        </w:rPr>
        <w:t xml:space="preserve">improved area where </w:t>
      </w:r>
      <w:r w:rsidR="00D00158" w:rsidRPr="00875E93">
        <w:rPr>
          <w:rFonts w:cs="Times New Roman"/>
          <w:sz w:val="24"/>
          <w:szCs w:val="24"/>
        </w:rPr>
        <w:t>the annual cycle signal is relatively weak</w:t>
      </w:r>
      <w:r w:rsidR="00D00158">
        <w:rPr>
          <w:rFonts w:cs="Times New Roman"/>
          <w:sz w:val="24"/>
          <w:szCs w:val="24"/>
        </w:rPr>
        <w:t xml:space="preserve"> and </w:t>
      </w:r>
      <w:r w:rsidR="00AB024B" w:rsidRPr="00AB024B">
        <w:rPr>
          <w:rFonts w:cs="Times New Roman"/>
          <w:sz w:val="24"/>
          <w:szCs w:val="24"/>
        </w:rPr>
        <w:t>improvement skill is bett</w:t>
      </w:r>
      <w:r w:rsidR="00AB024B">
        <w:rPr>
          <w:rFonts w:cs="Times New Roman"/>
          <w:sz w:val="24"/>
          <w:szCs w:val="24"/>
        </w:rPr>
        <w:t>er over the ocean than the land, because the ocean have more strong persistence.</w:t>
      </w:r>
    </w:p>
    <w:p w:rsidR="00F971D7" w:rsidRDefault="00814F70" w:rsidP="002B7E1B">
      <w:pPr>
        <w:ind w:firstLineChars="0" w:firstLine="0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ab/>
        <w:t xml:space="preserve">Results indicated that, </w:t>
      </w:r>
      <w:r w:rsidR="0003435A">
        <w:rPr>
          <w:rFonts w:cs="Times New Roman"/>
          <w:color w:val="333333"/>
          <w:sz w:val="24"/>
          <w:szCs w:val="24"/>
          <w:shd w:val="clear" w:color="auto" w:fill="FFFFFF"/>
        </w:rPr>
        <w:t xml:space="preserve">this method not only improve correlation coefficient effectively </w:t>
      </w:r>
      <w:r w:rsidR="004B1C7D">
        <w:rPr>
          <w:rFonts w:cs="Times New Roman"/>
          <w:color w:val="333333"/>
          <w:sz w:val="24"/>
          <w:szCs w:val="24"/>
          <w:shd w:val="clear" w:color="auto" w:fill="FFFFFF"/>
        </w:rPr>
        <w:t>on</w:t>
      </w:r>
      <w:r w:rsidR="0003435A">
        <w:rPr>
          <w:rFonts w:cs="Times New Roman"/>
          <w:color w:val="333333"/>
          <w:sz w:val="24"/>
          <w:szCs w:val="24"/>
          <w:shd w:val="clear" w:color="auto" w:fill="FFFFFF"/>
        </w:rPr>
        <w:t xml:space="preserve"> each 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>regions and lead-time</w:t>
      </w:r>
      <w:r w:rsidR="0003435A">
        <w:rPr>
          <w:rFonts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B1C7D">
        <w:rPr>
          <w:rFonts w:cs="Times New Roman"/>
          <w:color w:val="333333"/>
          <w:sz w:val="24"/>
          <w:szCs w:val="24"/>
          <w:shd w:val="clear" w:color="auto" w:fill="FFFFFF"/>
        </w:rPr>
        <w:t xml:space="preserve">but also for </w:t>
      </w:r>
      <w:r w:rsidR="0003435A">
        <w:rPr>
          <w:rFonts w:cs="Times New Roman"/>
          <w:color w:val="333333"/>
          <w:sz w:val="24"/>
          <w:szCs w:val="24"/>
          <w:shd w:val="clear" w:color="auto" w:fill="FFFFFF"/>
        </w:rPr>
        <w:t>RMSE. Furthermore,</w:t>
      </w:r>
      <w:r w:rsidR="006F71E0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3435A">
        <w:rPr>
          <w:rFonts w:cs="Times New Roman"/>
          <w:color w:val="333333"/>
          <w:sz w:val="24"/>
          <w:szCs w:val="24"/>
          <w:shd w:val="clear" w:color="auto" w:fill="FFFFFF"/>
        </w:rPr>
        <w:t xml:space="preserve">we want to extend </w:t>
      </w:r>
      <w:r w:rsidR="004B1C7D">
        <w:rPr>
          <w:rFonts w:cs="Times New Roman"/>
          <w:color w:val="333333"/>
          <w:sz w:val="24"/>
          <w:szCs w:val="24"/>
          <w:shd w:val="clear" w:color="auto" w:fill="FFFFFF"/>
        </w:rPr>
        <w:t xml:space="preserve">this way </w:t>
      </w:r>
      <w:r w:rsidR="0003435A">
        <w:rPr>
          <w:rFonts w:cs="Times New Roman"/>
          <w:color w:val="333333"/>
          <w:sz w:val="24"/>
          <w:szCs w:val="24"/>
          <w:shd w:val="clear" w:color="auto" w:fill="FFFFFF"/>
        </w:rPr>
        <w:t>on global grid points</w:t>
      </w:r>
      <w:r w:rsidR="004B1C7D">
        <w:rPr>
          <w:rFonts w:cs="Times New Roman"/>
          <w:color w:val="333333"/>
          <w:sz w:val="24"/>
          <w:szCs w:val="24"/>
          <w:shd w:val="clear" w:color="auto" w:fill="FFFFFF"/>
        </w:rPr>
        <w:t xml:space="preserve"> to discuss the effectiveness</w:t>
      </w:r>
      <w:r w:rsidR="00875E93">
        <w:rPr>
          <w:rFonts w:cs="Times New Roman"/>
          <w:color w:val="333333"/>
          <w:sz w:val="24"/>
          <w:szCs w:val="24"/>
          <w:shd w:val="clear" w:color="auto" w:fill="FFFFFF"/>
        </w:rPr>
        <w:t xml:space="preserve"> in the future</w:t>
      </w:r>
      <w:r w:rsidR="004B1C7D">
        <w:rPr>
          <w:rFonts w:cs="Times New Roman"/>
          <w:color w:val="333333"/>
          <w:sz w:val="24"/>
          <w:szCs w:val="24"/>
          <w:shd w:val="clear" w:color="auto" w:fill="FFFFFF"/>
        </w:rPr>
        <w:t>.</w:t>
      </w:r>
    </w:p>
    <w:p w:rsidR="002458EB" w:rsidRPr="00875E93" w:rsidRDefault="002458EB" w:rsidP="002B7E1B">
      <w:pPr>
        <w:ind w:firstLineChars="0" w:firstLine="0"/>
        <w:rPr>
          <w:rFonts w:cs="Times New Roman"/>
          <w:color w:val="333333"/>
          <w:sz w:val="24"/>
          <w:szCs w:val="24"/>
          <w:shd w:val="clear" w:color="auto" w:fill="FFFFFF"/>
        </w:rPr>
      </w:pPr>
    </w:p>
    <w:p w:rsidR="00AB3E7B" w:rsidRPr="00814F70" w:rsidRDefault="00AB3E7B" w:rsidP="002B7E1B">
      <w:pPr>
        <w:spacing w:line="240" w:lineRule="auto"/>
        <w:ind w:left="1124" w:hangingChars="400" w:hanging="1124"/>
        <w:rPr>
          <w:rFonts w:eastAsia="DengXian" w:cs="Times New Roman"/>
          <w:b/>
          <w:lang w:eastAsia="zh-CN"/>
        </w:rPr>
      </w:pPr>
      <w:r w:rsidRPr="00814F70">
        <w:rPr>
          <w:rFonts w:eastAsia="DengXian" w:cs="Times New Roman"/>
          <w:b/>
          <w:lang w:eastAsia="zh-CN"/>
        </w:rPr>
        <w:t>Keyword</w:t>
      </w:r>
    </w:p>
    <w:p w:rsidR="00C72E1A" w:rsidRPr="00814F70" w:rsidRDefault="00141906" w:rsidP="002B7E1B">
      <w:pPr>
        <w:ind w:firstLine="420"/>
        <w:rPr>
          <w:rFonts w:cs="Times New Roman"/>
          <w:color w:val="333333"/>
          <w:sz w:val="21"/>
          <w:szCs w:val="21"/>
          <w:shd w:val="clear" w:color="auto" w:fill="FFFFFF"/>
        </w:rPr>
      </w:pPr>
      <w:r w:rsidRPr="00814F70">
        <w:rPr>
          <w:rFonts w:cs="Times New Roman"/>
          <w:color w:val="333333"/>
          <w:sz w:val="21"/>
          <w:szCs w:val="21"/>
          <w:shd w:val="clear" w:color="auto" w:fill="FFFFFF"/>
        </w:rPr>
        <w:t>Linear Markov Model</w:t>
      </w:r>
    </w:p>
    <w:sectPr w:rsidR="00C72E1A" w:rsidRPr="00814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38" w:rsidRDefault="008B5338" w:rsidP="008C7C96">
      <w:pPr>
        <w:spacing w:line="240" w:lineRule="auto"/>
        <w:ind w:firstLine="560"/>
      </w:pPr>
      <w:r>
        <w:separator/>
      </w:r>
    </w:p>
  </w:endnote>
  <w:endnote w:type="continuationSeparator" w:id="0">
    <w:p w:rsidR="008B5338" w:rsidRDefault="008B5338" w:rsidP="008C7C96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96" w:rsidRDefault="008C7C96">
    <w:pPr>
      <w:pStyle w:val="a6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96" w:rsidRDefault="008C7C96">
    <w:pPr>
      <w:pStyle w:val="a6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96" w:rsidRDefault="008C7C96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38" w:rsidRDefault="008B5338" w:rsidP="008C7C96">
      <w:pPr>
        <w:spacing w:line="240" w:lineRule="auto"/>
        <w:ind w:firstLine="560"/>
      </w:pPr>
      <w:r>
        <w:separator/>
      </w:r>
    </w:p>
  </w:footnote>
  <w:footnote w:type="continuationSeparator" w:id="0">
    <w:p w:rsidR="008B5338" w:rsidRDefault="008B5338" w:rsidP="008C7C96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96" w:rsidRDefault="008C7C96">
    <w:pPr>
      <w:pStyle w:val="a4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96" w:rsidRDefault="00DB75BD">
    <w:pPr>
      <w:pStyle w:val="a4"/>
      <w:ind w:firstLine="40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96" w:rsidRDefault="008C7C96">
    <w:pPr>
      <w:pStyle w:val="a4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44"/>
    <w:rsid w:val="0000583C"/>
    <w:rsid w:val="0003435A"/>
    <w:rsid w:val="000B37F6"/>
    <w:rsid w:val="000C3832"/>
    <w:rsid w:val="00102713"/>
    <w:rsid w:val="00141906"/>
    <w:rsid w:val="001B7181"/>
    <w:rsid w:val="001D3268"/>
    <w:rsid w:val="002458EB"/>
    <w:rsid w:val="0025044B"/>
    <w:rsid w:val="002B7E1B"/>
    <w:rsid w:val="0033428D"/>
    <w:rsid w:val="003F4860"/>
    <w:rsid w:val="003F7410"/>
    <w:rsid w:val="00481537"/>
    <w:rsid w:val="00490577"/>
    <w:rsid w:val="004A1B16"/>
    <w:rsid w:val="004B1C7D"/>
    <w:rsid w:val="00583150"/>
    <w:rsid w:val="005D1079"/>
    <w:rsid w:val="00601A57"/>
    <w:rsid w:val="00641AA3"/>
    <w:rsid w:val="006800B7"/>
    <w:rsid w:val="006C6D36"/>
    <w:rsid w:val="006E4B12"/>
    <w:rsid w:val="006F71E0"/>
    <w:rsid w:val="00784FF4"/>
    <w:rsid w:val="007D5981"/>
    <w:rsid w:val="00800A7B"/>
    <w:rsid w:val="00814F70"/>
    <w:rsid w:val="00822685"/>
    <w:rsid w:val="00855F88"/>
    <w:rsid w:val="00875E93"/>
    <w:rsid w:val="008B5338"/>
    <w:rsid w:val="008B6EE9"/>
    <w:rsid w:val="008C7C96"/>
    <w:rsid w:val="008F3C6E"/>
    <w:rsid w:val="009B2495"/>
    <w:rsid w:val="009B4303"/>
    <w:rsid w:val="00A30E44"/>
    <w:rsid w:val="00A854B5"/>
    <w:rsid w:val="00A866FC"/>
    <w:rsid w:val="00AB024B"/>
    <w:rsid w:val="00AB3E7B"/>
    <w:rsid w:val="00AB4A73"/>
    <w:rsid w:val="00AE51B3"/>
    <w:rsid w:val="00B05111"/>
    <w:rsid w:val="00B103C9"/>
    <w:rsid w:val="00B75A35"/>
    <w:rsid w:val="00BA5C61"/>
    <w:rsid w:val="00C26FA6"/>
    <w:rsid w:val="00C72E1A"/>
    <w:rsid w:val="00C7597F"/>
    <w:rsid w:val="00CA34CA"/>
    <w:rsid w:val="00D00158"/>
    <w:rsid w:val="00DB75BD"/>
    <w:rsid w:val="00DC684A"/>
    <w:rsid w:val="00DE6A0D"/>
    <w:rsid w:val="00E55269"/>
    <w:rsid w:val="00EE33C0"/>
    <w:rsid w:val="00F743B1"/>
    <w:rsid w:val="00F971D7"/>
    <w:rsid w:val="00F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0E3BCB-E206-462C-98C8-96314D87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44"/>
    <w:pPr>
      <w:widowControl w:val="0"/>
      <w:spacing w:line="360" w:lineRule="auto"/>
      <w:ind w:firstLineChars="200" w:firstLine="20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5F88"/>
    <w:rPr>
      <w:b/>
      <w:bCs/>
    </w:rPr>
  </w:style>
  <w:style w:type="paragraph" w:styleId="a4">
    <w:name w:val="header"/>
    <w:basedOn w:val="a"/>
    <w:link w:val="a5"/>
    <w:uiPriority w:val="99"/>
    <w:unhideWhenUsed/>
    <w:rsid w:val="008C7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7C96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7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7C96"/>
    <w:rPr>
      <w:rFonts w:ascii="Times New Roman" w:eastAsia="標楷體" w:hAnsi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141906"/>
    <w:rPr>
      <w:color w:val="0000FF"/>
      <w:u w:val="single"/>
    </w:rPr>
  </w:style>
  <w:style w:type="paragraph" w:styleId="a9">
    <w:name w:val="No Spacing"/>
    <w:uiPriority w:val="1"/>
    <w:qFormat/>
    <w:rsid w:val="00DB75BD"/>
    <w:pPr>
      <w:widowControl w:val="0"/>
      <w:ind w:firstLineChars="200" w:firstLine="200"/>
    </w:pPr>
    <w:rPr>
      <w:rFonts w:ascii="Times New Roman" w:eastAsia="標楷體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6C6D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C6D36"/>
  </w:style>
  <w:style w:type="character" w:customStyle="1" w:styleId="ac">
    <w:name w:val="註解文字 字元"/>
    <w:basedOn w:val="a0"/>
    <w:link w:val="ab"/>
    <w:uiPriority w:val="99"/>
    <w:semiHidden/>
    <w:rsid w:val="006C6D36"/>
    <w:rPr>
      <w:rFonts w:ascii="Times New Roman" w:eastAsia="標楷體" w:hAnsi="Times New Roman"/>
      <w:sz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6D3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C6D36"/>
    <w:rPr>
      <w:rFonts w:ascii="Times New Roman" w:eastAsia="標楷體" w:hAnsi="Times New Roman"/>
      <w:b/>
      <w:bCs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6C6D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C6D3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B024B"/>
    <w:pPr>
      <w:widowControl/>
      <w:spacing w:before="100" w:beforeAutospacing="1" w:after="100" w:afterAutospacing="1" w:line="240" w:lineRule="auto"/>
      <w:ind w:firstLineChars="0" w:firstLine="0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9CF9-7B0B-461E-99B6-4BCE72C8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4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2</cp:revision>
  <dcterms:created xsi:type="dcterms:W3CDTF">2019-05-15T08:59:00Z</dcterms:created>
  <dcterms:modified xsi:type="dcterms:W3CDTF">2019-05-15T08:59:00Z</dcterms:modified>
</cp:coreProperties>
</file>