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7E" w:rsidRPr="00E81469" w:rsidRDefault="0023717E" w:rsidP="0023717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81469">
        <w:rPr>
          <w:rFonts w:ascii="標楷體" w:eastAsia="標楷體" w:hAnsi="標楷體"/>
          <w:b/>
          <w:sz w:val="40"/>
          <w:szCs w:val="40"/>
        </w:rPr>
        <w:t>國立中央大學大氣物理研究所書報討論</w:t>
      </w:r>
    </w:p>
    <w:p w:rsidR="0023717E" w:rsidRPr="00E81469" w:rsidRDefault="0023717E" w:rsidP="0023717E">
      <w:pPr>
        <w:pStyle w:val="Default"/>
        <w:jc w:val="center"/>
        <w:rPr>
          <w:rFonts w:eastAsia="標楷體"/>
        </w:rPr>
      </w:pPr>
      <w:r w:rsidRPr="00E81469">
        <w:rPr>
          <w:rFonts w:eastAsia="標楷體"/>
        </w:rPr>
        <w:t>時間：</w:t>
      </w:r>
      <w:r w:rsidR="0002166C">
        <w:rPr>
          <w:rFonts w:eastAsia="標楷體" w:hint="eastAsia"/>
        </w:rPr>
        <w:t>2017</w:t>
      </w:r>
      <w:r w:rsidRPr="00E81469">
        <w:rPr>
          <w:rFonts w:eastAsia="標楷體" w:hint="eastAsia"/>
        </w:rPr>
        <w:t>/</w:t>
      </w:r>
      <w:r w:rsidR="000C0DBC">
        <w:rPr>
          <w:rFonts w:eastAsia="標楷體" w:hint="eastAsia"/>
        </w:rPr>
        <w:t>12</w:t>
      </w:r>
      <w:r w:rsidR="007C5062">
        <w:rPr>
          <w:rFonts w:eastAsia="標楷體" w:hint="eastAsia"/>
        </w:rPr>
        <w:t>/</w:t>
      </w:r>
      <w:r w:rsidR="000C0DBC">
        <w:rPr>
          <w:rFonts w:eastAsia="標楷體"/>
        </w:rPr>
        <w:t>22</w:t>
      </w:r>
    </w:p>
    <w:p w:rsidR="0023717E" w:rsidRPr="00E81469" w:rsidRDefault="0023717E" w:rsidP="0023717E">
      <w:pPr>
        <w:pStyle w:val="Default"/>
        <w:jc w:val="center"/>
        <w:rPr>
          <w:rFonts w:eastAsia="標楷體"/>
        </w:rPr>
      </w:pPr>
      <w:r w:rsidRPr="00E81469">
        <w:rPr>
          <w:rFonts w:eastAsia="標楷體"/>
        </w:rPr>
        <w:t>地點：S1-</w:t>
      </w:r>
      <w:r w:rsidRPr="00E81469">
        <w:rPr>
          <w:rFonts w:eastAsia="標楷體" w:hint="eastAsia"/>
        </w:rPr>
        <w:t>713</w:t>
      </w:r>
    </w:p>
    <w:p w:rsidR="0023717E" w:rsidRPr="00E81469" w:rsidRDefault="0023717E" w:rsidP="0023717E">
      <w:pPr>
        <w:pStyle w:val="Default"/>
        <w:jc w:val="center"/>
        <w:rPr>
          <w:rFonts w:eastAsia="標楷體"/>
        </w:rPr>
      </w:pPr>
      <w:r w:rsidRPr="00E81469">
        <w:rPr>
          <w:rFonts w:eastAsia="標楷體"/>
        </w:rPr>
        <w:t>講員：</w:t>
      </w:r>
      <w:r w:rsidR="007C5062">
        <w:rPr>
          <w:rFonts w:eastAsia="標楷體" w:hint="eastAsia"/>
        </w:rPr>
        <w:t>許修維</w:t>
      </w:r>
    </w:p>
    <w:p w:rsidR="00FC4876" w:rsidRPr="00E81469" w:rsidRDefault="0023717E" w:rsidP="004E3714">
      <w:pPr>
        <w:jc w:val="center"/>
        <w:rPr>
          <w:rFonts w:ascii="標楷體" w:eastAsia="標楷體" w:hAnsi="標楷體" w:hint="eastAsia"/>
          <w:szCs w:val="24"/>
        </w:rPr>
      </w:pPr>
      <w:r w:rsidRPr="00E81469">
        <w:rPr>
          <w:rFonts w:ascii="標楷體" w:eastAsia="標楷體" w:hAnsi="標楷體"/>
          <w:szCs w:val="24"/>
        </w:rPr>
        <w:t>指導教授：</w:t>
      </w:r>
      <w:r w:rsidR="007C5062">
        <w:rPr>
          <w:rFonts w:ascii="標楷體" w:eastAsia="標楷體" w:hAnsi="標楷體" w:hint="eastAsia"/>
          <w:szCs w:val="24"/>
        </w:rPr>
        <w:t>林沛練、</w:t>
      </w:r>
      <w:r w:rsidRPr="00E81469">
        <w:rPr>
          <w:rFonts w:ascii="標楷體" w:eastAsia="標楷體" w:hAnsi="標楷體" w:hint="eastAsia"/>
          <w:szCs w:val="24"/>
        </w:rPr>
        <w:t xml:space="preserve">廖宇慶 </w:t>
      </w:r>
      <w:r w:rsidRPr="00E81469">
        <w:rPr>
          <w:rFonts w:ascii="標楷體" w:eastAsia="標楷體" w:hAnsi="標楷體"/>
          <w:szCs w:val="24"/>
        </w:rPr>
        <w:t>老師</w:t>
      </w:r>
    </w:p>
    <w:p w:rsidR="0023717E" w:rsidRPr="007C5062" w:rsidRDefault="000C0DBC" w:rsidP="00DC501A">
      <w:pPr>
        <w:spacing w:line="20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利用雷達對於地面目標物的相位</w:t>
      </w:r>
      <w:r w:rsidR="008F0C72">
        <w:rPr>
          <w:rFonts w:ascii="標楷體" w:eastAsia="標楷體" w:hAnsi="標楷體" w:hint="eastAsia"/>
          <w:b/>
          <w:sz w:val="36"/>
          <w:szCs w:val="36"/>
        </w:rPr>
        <w:t>測量</w:t>
      </w:r>
      <w:r>
        <w:rPr>
          <w:rFonts w:ascii="標楷體" w:eastAsia="標楷體" w:hAnsi="標楷體" w:hint="eastAsia"/>
          <w:b/>
          <w:sz w:val="36"/>
          <w:szCs w:val="36"/>
        </w:rPr>
        <w:t>來求得</w:t>
      </w:r>
      <w:r w:rsidR="008F0C72">
        <w:rPr>
          <w:rFonts w:ascii="標楷體" w:eastAsia="標楷體" w:hAnsi="標楷體" w:hint="eastAsia"/>
          <w:b/>
          <w:sz w:val="36"/>
          <w:szCs w:val="36"/>
        </w:rPr>
        <w:t>近</w:t>
      </w:r>
      <w:r>
        <w:rPr>
          <w:rFonts w:ascii="標楷體" w:eastAsia="標楷體" w:hAnsi="標楷體" w:hint="eastAsia"/>
          <w:b/>
          <w:sz w:val="36"/>
          <w:szCs w:val="36"/>
        </w:rPr>
        <w:t>地表的折射率分布</w:t>
      </w:r>
    </w:p>
    <w:p w:rsidR="009D72B3" w:rsidRDefault="00AD2284" w:rsidP="00EE7C69">
      <w:pPr>
        <w:spacing w:beforeLines="50" w:before="180"/>
        <w:jc w:val="center"/>
        <w:rPr>
          <w:rFonts w:ascii="標楷體" w:eastAsia="標楷體" w:hAnsi="標楷體"/>
          <w:b/>
          <w:sz w:val="28"/>
          <w:szCs w:val="28"/>
        </w:rPr>
      </w:pPr>
      <w:r w:rsidRPr="00E81469">
        <w:rPr>
          <w:rFonts w:ascii="標楷體" w:eastAsia="標楷體" w:hAnsi="標楷體" w:hint="eastAsia"/>
          <w:b/>
          <w:sz w:val="28"/>
          <w:szCs w:val="28"/>
        </w:rPr>
        <w:t>摘要</w:t>
      </w:r>
    </w:p>
    <w:p w:rsidR="007C5062" w:rsidRPr="008A2F2E" w:rsidRDefault="007C5062" w:rsidP="004E3714">
      <w:pPr>
        <w:spacing w:beforeLines="50" w:before="180" w:line="360" w:lineRule="auto"/>
        <w:rPr>
          <w:rFonts w:ascii="標楷體" w:eastAsia="標楷體" w:hAnsi="標楷體"/>
          <w:szCs w:val="28"/>
        </w:rPr>
      </w:pPr>
      <w:r w:rsidRPr="008A2F2E">
        <w:rPr>
          <w:rFonts w:ascii="標楷體" w:eastAsia="標楷體" w:hAnsi="標楷體"/>
          <w:szCs w:val="28"/>
        </w:rPr>
        <w:tab/>
      </w:r>
      <w:r w:rsidR="00C13D78">
        <w:rPr>
          <w:rFonts w:ascii="標楷體" w:eastAsia="標楷體" w:hAnsi="標楷體" w:hint="eastAsia"/>
          <w:szCs w:val="28"/>
        </w:rPr>
        <w:t>雷達</w:t>
      </w:r>
      <w:r w:rsidR="00EB1017" w:rsidRPr="008A2F2E">
        <w:rPr>
          <w:rFonts w:ascii="標楷體" w:eastAsia="標楷體" w:hAnsi="標楷體" w:hint="eastAsia"/>
          <w:szCs w:val="28"/>
        </w:rPr>
        <w:t>發射出去的電磁波</w:t>
      </w:r>
      <w:r w:rsidR="004B5F01">
        <w:rPr>
          <w:rFonts w:ascii="標楷體" w:eastAsia="標楷體" w:hAnsi="標楷體" w:hint="eastAsia"/>
          <w:szCs w:val="28"/>
        </w:rPr>
        <w:t>到</w:t>
      </w:r>
      <w:r w:rsidR="00D00788" w:rsidRPr="008A2F2E">
        <w:rPr>
          <w:rFonts w:ascii="標楷體" w:eastAsia="標楷體" w:hAnsi="標楷體" w:hint="eastAsia"/>
          <w:szCs w:val="28"/>
        </w:rPr>
        <w:t>其</w:t>
      </w:r>
      <w:r w:rsidR="00EB1017" w:rsidRPr="008A2F2E">
        <w:rPr>
          <w:rFonts w:ascii="標楷體" w:eastAsia="標楷體" w:hAnsi="標楷體" w:hint="eastAsia"/>
          <w:szCs w:val="28"/>
        </w:rPr>
        <w:t>目標物</w:t>
      </w:r>
      <w:r w:rsidR="00C13D78">
        <w:rPr>
          <w:rFonts w:ascii="標楷體" w:eastAsia="標楷體" w:hAnsi="標楷體" w:hint="eastAsia"/>
          <w:szCs w:val="28"/>
        </w:rPr>
        <w:t>所花</w:t>
      </w:r>
      <w:r w:rsidR="00D00788" w:rsidRPr="008A2F2E">
        <w:rPr>
          <w:rFonts w:ascii="標楷體" w:eastAsia="標楷體" w:hAnsi="標楷體" w:hint="eastAsia"/>
          <w:szCs w:val="28"/>
        </w:rPr>
        <w:t>的</w:t>
      </w:r>
      <w:r w:rsidR="004B5F01">
        <w:rPr>
          <w:rFonts w:ascii="標楷體" w:eastAsia="標楷體" w:hAnsi="標楷體" w:hint="eastAsia"/>
          <w:szCs w:val="28"/>
        </w:rPr>
        <w:t>時間會受到兩者之間大氣</w:t>
      </w:r>
      <w:r w:rsidR="00EB1017" w:rsidRPr="008A2F2E">
        <w:rPr>
          <w:rFonts w:ascii="標楷體" w:eastAsia="標楷體" w:hAnsi="標楷體" w:hint="eastAsia"/>
          <w:szCs w:val="28"/>
        </w:rPr>
        <w:t>折射率</w:t>
      </w:r>
      <w:r w:rsidR="00124169" w:rsidRPr="008A2F2E">
        <w:rPr>
          <w:rFonts w:ascii="標楷體" w:eastAsia="標楷體" w:hAnsi="標楷體" w:hint="eastAsia"/>
          <w:szCs w:val="28"/>
        </w:rPr>
        <w:t>的</w:t>
      </w:r>
      <w:r w:rsidR="00EB1017" w:rsidRPr="008A2F2E">
        <w:rPr>
          <w:rFonts w:ascii="標楷體" w:eastAsia="標楷體" w:hAnsi="標楷體" w:hint="eastAsia"/>
          <w:szCs w:val="28"/>
        </w:rPr>
        <w:t>變化而有所不同。現今的雷達已經可以量測到</w:t>
      </w:r>
      <w:r w:rsidR="004B5F01">
        <w:rPr>
          <w:rFonts w:ascii="標楷體" w:eastAsia="標楷體" w:hAnsi="標楷體" w:hint="eastAsia"/>
          <w:szCs w:val="28"/>
        </w:rPr>
        <w:t>時間</w:t>
      </w:r>
      <w:r w:rsidR="004E3714">
        <w:rPr>
          <w:rFonts w:ascii="標楷體" w:eastAsia="標楷體" w:hAnsi="標楷體" w:hint="eastAsia"/>
          <w:szCs w:val="28"/>
        </w:rPr>
        <w:t>上</w:t>
      </w:r>
      <w:r w:rsidR="004B5F01">
        <w:rPr>
          <w:rFonts w:ascii="標楷體" w:eastAsia="標楷體" w:hAnsi="標楷體" w:hint="eastAsia"/>
          <w:szCs w:val="28"/>
        </w:rPr>
        <w:t>的細微</w:t>
      </w:r>
      <w:r w:rsidR="00EB1017" w:rsidRPr="008A2F2E">
        <w:rPr>
          <w:rFonts w:ascii="標楷體" w:eastAsia="標楷體" w:hAnsi="標楷體" w:hint="eastAsia"/>
          <w:szCs w:val="28"/>
        </w:rPr>
        <w:t>變化</w:t>
      </w:r>
      <w:r w:rsidR="00C13D78">
        <w:rPr>
          <w:rFonts w:ascii="標楷體" w:eastAsia="標楷體" w:hAnsi="標楷體" w:hint="eastAsia"/>
          <w:szCs w:val="28"/>
        </w:rPr>
        <w:t>，而這種速度上的差異</w:t>
      </w:r>
      <w:r w:rsidR="004E3714">
        <w:rPr>
          <w:rFonts w:ascii="標楷體" w:eastAsia="標楷體" w:hAnsi="標楷體" w:hint="eastAsia"/>
          <w:szCs w:val="28"/>
        </w:rPr>
        <w:t>會因為大氣</w:t>
      </w:r>
      <w:r w:rsidR="00C13D78">
        <w:rPr>
          <w:rFonts w:ascii="標楷體" w:eastAsia="標楷體" w:hAnsi="標楷體" w:hint="eastAsia"/>
          <w:szCs w:val="28"/>
        </w:rPr>
        <w:t>環境</w:t>
      </w:r>
      <w:r w:rsidR="004E3714">
        <w:rPr>
          <w:rFonts w:ascii="標楷體" w:eastAsia="標楷體" w:hAnsi="標楷體" w:hint="eastAsia"/>
          <w:szCs w:val="28"/>
        </w:rPr>
        <w:t>的壓力、溫度及溼度</w:t>
      </w:r>
      <w:r w:rsidR="00124169" w:rsidRPr="008A2F2E">
        <w:rPr>
          <w:rFonts w:ascii="標楷體" w:eastAsia="標楷體" w:hAnsi="標楷體" w:hint="eastAsia"/>
          <w:szCs w:val="28"/>
        </w:rPr>
        <w:t>的</w:t>
      </w:r>
      <w:r w:rsidR="00D00788" w:rsidRPr="008A2F2E">
        <w:rPr>
          <w:rFonts w:ascii="標楷體" w:eastAsia="標楷體" w:hAnsi="標楷體" w:hint="eastAsia"/>
          <w:szCs w:val="28"/>
        </w:rPr>
        <w:t>變化</w:t>
      </w:r>
      <w:r w:rsidR="00FC5D7F">
        <w:rPr>
          <w:rFonts w:ascii="標楷體" w:eastAsia="標楷體" w:hAnsi="標楷體" w:hint="eastAsia"/>
          <w:szCs w:val="28"/>
        </w:rPr>
        <w:t>而</w:t>
      </w:r>
      <w:r w:rsidR="00C13D78">
        <w:rPr>
          <w:rFonts w:ascii="標楷體" w:eastAsia="標楷體" w:hAnsi="標楷體" w:hint="eastAsia"/>
          <w:szCs w:val="28"/>
        </w:rPr>
        <w:t>有所改變</w:t>
      </w:r>
      <w:r w:rsidR="004B5F01">
        <w:rPr>
          <w:rFonts w:ascii="標楷體" w:eastAsia="標楷體" w:hAnsi="標楷體" w:hint="eastAsia"/>
          <w:szCs w:val="28"/>
        </w:rPr>
        <w:t>。</w:t>
      </w:r>
      <w:r w:rsidR="00EA10DF" w:rsidRPr="008A2F2E">
        <w:rPr>
          <w:rFonts w:ascii="標楷體" w:eastAsia="標楷體" w:hAnsi="標楷體" w:hint="eastAsia"/>
          <w:szCs w:val="28"/>
        </w:rPr>
        <w:t>在不同</w:t>
      </w:r>
      <w:r w:rsidR="004B5F01">
        <w:rPr>
          <w:rFonts w:ascii="標楷體" w:eastAsia="標楷體" w:hAnsi="標楷體" w:hint="eastAsia"/>
          <w:szCs w:val="28"/>
        </w:rPr>
        <w:t>的</w:t>
      </w:r>
      <w:r w:rsidR="00EA10DF" w:rsidRPr="008A2F2E">
        <w:rPr>
          <w:rFonts w:ascii="標楷體" w:eastAsia="標楷體" w:hAnsi="標楷體" w:hint="eastAsia"/>
          <w:szCs w:val="28"/>
        </w:rPr>
        <w:t>大氣折射率</w:t>
      </w:r>
      <w:r w:rsidR="001624ED">
        <w:rPr>
          <w:rFonts w:ascii="標楷體" w:eastAsia="標楷體" w:hAnsi="標楷體" w:hint="eastAsia"/>
          <w:szCs w:val="28"/>
        </w:rPr>
        <w:t>下</w:t>
      </w:r>
      <w:r w:rsidR="004B5F01">
        <w:rPr>
          <w:rFonts w:ascii="標楷體" w:eastAsia="標楷體" w:hAnsi="標楷體" w:hint="eastAsia"/>
          <w:szCs w:val="28"/>
        </w:rPr>
        <w:t>，</w:t>
      </w:r>
      <w:r w:rsidR="00EE7C69">
        <w:rPr>
          <w:rFonts w:ascii="標楷體" w:eastAsia="標楷體" w:hAnsi="標楷體" w:hint="eastAsia"/>
          <w:szCs w:val="28"/>
        </w:rPr>
        <w:t>對於同樣的</w:t>
      </w:r>
      <w:r w:rsidR="008A2F2E" w:rsidRPr="008A2F2E">
        <w:rPr>
          <w:rFonts w:ascii="標楷體" w:eastAsia="標楷體" w:hAnsi="標楷體" w:hint="eastAsia"/>
          <w:szCs w:val="28"/>
        </w:rPr>
        <w:t>地面目標物</w:t>
      </w:r>
      <w:r w:rsidR="00C13D78">
        <w:rPr>
          <w:rFonts w:ascii="標楷體" w:eastAsia="標楷體" w:hAnsi="標楷體" w:hint="eastAsia"/>
          <w:szCs w:val="28"/>
        </w:rPr>
        <w:t>，雷達</w:t>
      </w:r>
      <w:r w:rsidR="00EE7C69">
        <w:rPr>
          <w:rFonts w:ascii="標楷體" w:eastAsia="標楷體" w:hAnsi="標楷體" w:hint="eastAsia"/>
          <w:szCs w:val="28"/>
        </w:rPr>
        <w:t>所量測到</w:t>
      </w:r>
      <w:r w:rsidR="008A2F2E" w:rsidRPr="008A2F2E">
        <w:rPr>
          <w:rFonts w:ascii="標楷體" w:eastAsia="標楷體" w:hAnsi="標楷體" w:hint="eastAsia"/>
          <w:szCs w:val="28"/>
        </w:rPr>
        <w:t>的</w:t>
      </w:r>
      <w:r w:rsidR="00D00788" w:rsidRPr="008A2F2E">
        <w:rPr>
          <w:rFonts w:ascii="標楷體" w:eastAsia="標楷體" w:hAnsi="標楷體" w:hint="eastAsia"/>
          <w:szCs w:val="28"/>
        </w:rPr>
        <w:t>相位資訊</w:t>
      </w:r>
      <w:r w:rsidR="0035498D">
        <w:rPr>
          <w:rFonts w:ascii="標楷體" w:eastAsia="標楷體" w:hAnsi="標楷體" w:hint="eastAsia"/>
          <w:szCs w:val="28"/>
        </w:rPr>
        <w:t>會因為</w:t>
      </w:r>
      <w:r w:rsidR="005E5BE8">
        <w:rPr>
          <w:rFonts w:ascii="標楷體" w:eastAsia="標楷體" w:hAnsi="標楷體" w:hint="eastAsia"/>
          <w:szCs w:val="28"/>
        </w:rPr>
        <w:t>電磁波</w:t>
      </w:r>
      <w:r w:rsidR="0035498D">
        <w:rPr>
          <w:rFonts w:ascii="標楷體" w:eastAsia="標楷體" w:hAnsi="標楷體" w:hint="eastAsia"/>
          <w:szCs w:val="28"/>
        </w:rPr>
        <w:t>速度變化而</w:t>
      </w:r>
      <w:r w:rsidR="004E3714">
        <w:rPr>
          <w:rFonts w:ascii="標楷體" w:eastAsia="標楷體" w:hAnsi="標楷體" w:hint="eastAsia"/>
          <w:szCs w:val="28"/>
        </w:rPr>
        <w:t>有所不同。</w:t>
      </w:r>
      <w:r w:rsidR="00EE7C69">
        <w:rPr>
          <w:rFonts w:ascii="標楷體" w:eastAsia="標楷體" w:hAnsi="標楷體" w:hint="eastAsia"/>
          <w:szCs w:val="28"/>
        </w:rPr>
        <w:t>本篇利用相位的變化，來推估雷達</w:t>
      </w:r>
      <w:r w:rsidR="004E3714">
        <w:rPr>
          <w:rFonts w:ascii="標楷體" w:eastAsia="標楷體" w:hAnsi="標楷體" w:hint="eastAsia"/>
          <w:szCs w:val="28"/>
        </w:rPr>
        <w:t>與</w:t>
      </w:r>
      <w:r w:rsidR="00EE7C69">
        <w:rPr>
          <w:rFonts w:ascii="標楷體" w:eastAsia="標楷體" w:hAnsi="標楷體" w:hint="eastAsia"/>
          <w:szCs w:val="28"/>
        </w:rPr>
        <w:t>地面目標物之間的折射率</w:t>
      </w:r>
      <w:r w:rsidR="0035498D">
        <w:rPr>
          <w:rFonts w:ascii="標楷體" w:eastAsia="標楷體" w:hAnsi="標楷體" w:hint="eastAsia"/>
          <w:szCs w:val="28"/>
        </w:rPr>
        <w:t>，進而得到近地表的折射率分布</w:t>
      </w:r>
      <w:r w:rsidR="00C13D78">
        <w:rPr>
          <w:rFonts w:ascii="標楷體" w:eastAsia="標楷體" w:hAnsi="標楷體" w:hint="eastAsia"/>
          <w:szCs w:val="28"/>
        </w:rPr>
        <w:t>情形</w:t>
      </w:r>
      <w:r w:rsidR="00124169" w:rsidRPr="008A2F2E">
        <w:rPr>
          <w:rFonts w:ascii="標楷體" w:eastAsia="標楷體" w:hAnsi="標楷體" w:hint="eastAsia"/>
          <w:szCs w:val="28"/>
        </w:rPr>
        <w:t>。</w:t>
      </w:r>
    </w:p>
    <w:p w:rsidR="00DD6E7E" w:rsidRPr="00DD6E7E" w:rsidRDefault="00D00788" w:rsidP="004E3714">
      <w:pPr>
        <w:spacing w:beforeLines="50" w:before="180" w:line="360" w:lineRule="auto"/>
        <w:rPr>
          <w:rFonts w:ascii="標楷體" w:eastAsia="標楷體" w:hAnsi="標楷體" w:hint="eastAsia"/>
          <w:szCs w:val="28"/>
        </w:rPr>
      </w:pPr>
      <w:r w:rsidRPr="008A2F2E">
        <w:rPr>
          <w:rFonts w:ascii="標楷體" w:eastAsia="標楷體" w:hAnsi="標楷體"/>
          <w:szCs w:val="28"/>
        </w:rPr>
        <w:tab/>
      </w:r>
      <w:r w:rsidR="005E5BE8">
        <w:rPr>
          <w:rFonts w:ascii="標楷體" w:eastAsia="標楷體" w:hAnsi="標楷體" w:hint="eastAsia"/>
          <w:szCs w:val="28"/>
        </w:rPr>
        <w:t>在</w:t>
      </w:r>
      <w:r w:rsidR="00EA10DF" w:rsidRPr="008A2F2E">
        <w:rPr>
          <w:rFonts w:ascii="標楷體" w:eastAsia="標楷體" w:hAnsi="標楷體" w:hint="eastAsia"/>
          <w:szCs w:val="28"/>
        </w:rPr>
        <w:t>本</w:t>
      </w:r>
      <w:r w:rsidR="002D6BA3" w:rsidRPr="008A2F2E">
        <w:rPr>
          <w:rFonts w:ascii="標楷體" w:eastAsia="標楷體" w:hAnsi="標楷體" w:hint="eastAsia"/>
          <w:szCs w:val="28"/>
        </w:rPr>
        <w:t>篇</w:t>
      </w:r>
      <w:r w:rsidR="005E5BE8">
        <w:rPr>
          <w:rFonts w:ascii="標楷體" w:eastAsia="標楷體" w:hAnsi="標楷體" w:hint="eastAsia"/>
          <w:szCs w:val="28"/>
        </w:rPr>
        <w:t>中作者嘗試</w:t>
      </w:r>
      <w:r w:rsidR="004E3714">
        <w:rPr>
          <w:rFonts w:ascii="標楷體" w:eastAsia="標楷體" w:hAnsi="標楷體" w:hint="eastAsia"/>
          <w:szCs w:val="28"/>
        </w:rPr>
        <w:t>利用</w:t>
      </w:r>
      <w:r w:rsidR="00EA10DF" w:rsidRPr="008A2F2E">
        <w:rPr>
          <w:rFonts w:ascii="標楷體" w:eastAsia="標楷體" w:hAnsi="標楷體" w:hint="eastAsia"/>
          <w:szCs w:val="28"/>
        </w:rPr>
        <w:t>McGill</w:t>
      </w:r>
      <w:r w:rsidR="00EA10DF" w:rsidRPr="008A2F2E">
        <w:rPr>
          <w:rFonts w:ascii="標楷體" w:eastAsia="標楷體" w:hAnsi="標楷體"/>
          <w:szCs w:val="28"/>
        </w:rPr>
        <w:t xml:space="preserve"> </w:t>
      </w:r>
      <w:r w:rsidR="00EA10DF" w:rsidRPr="008A2F2E">
        <w:rPr>
          <w:rFonts w:ascii="標楷體" w:eastAsia="標楷體" w:hAnsi="標楷體" w:hint="eastAsia"/>
          <w:szCs w:val="28"/>
        </w:rPr>
        <w:t>Doppler S-band 雷達資料來</w:t>
      </w:r>
      <w:r w:rsidR="008A2F2E">
        <w:rPr>
          <w:rFonts w:ascii="標楷體" w:eastAsia="標楷體" w:hAnsi="標楷體" w:hint="eastAsia"/>
          <w:szCs w:val="28"/>
        </w:rPr>
        <w:t>說明</w:t>
      </w:r>
      <w:r w:rsidR="004E3714">
        <w:rPr>
          <w:rFonts w:ascii="標楷體" w:eastAsia="標楷體" w:hAnsi="標楷體" w:hint="eastAsia"/>
          <w:szCs w:val="28"/>
        </w:rPr>
        <w:t>如何使</w:t>
      </w:r>
      <w:r w:rsidR="005E5BE8">
        <w:rPr>
          <w:rFonts w:ascii="標楷體" w:eastAsia="標楷體" w:hAnsi="標楷體" w:hint="eastAsia"/>
          <w:szCs w:val="28"/>
        </w:rPr>
        <w:t>用地面目標物的相位變化</w:t>
      </w:r>
      <w:r w:rsidR="00084271" w:rsidRPr="008A2F2E">
        <w:rPr>
          <w:rFonts w:ascii="標楷體" w:eastAsia="標楷體" w:hAnsi="標楷體" w:hint="eastAsia"/>
          <w:szCs w:val="28"/>
        </w:rPr>
        <w:t>來得到近地表的折射率</w:t>
      </w:r>
      <w:r w:rsidR="004E3714">
        <w:rPr>
          <w:rFonts w:ascii="標楷體" w:eastAsia="標楷體" w:hAnsi="標楷體" w:hint="eastAsia"/>
          <w:szCs w:val="28"/>
        </w:rPr>
        <w:t>分布。</w:t>
      </w:r>
      <w:r w:rsidR="00F62BFD">
        <w:rPr>
          <w:rFonts w:ascii="標楷體" w:eastAsia="標楷體" w:hAnsi="標楷體" w:hint="eastAsia"/>
          <w:szCs w:val="28"/>
        </w:rPr>
        <w:t>結果</w:t>
      </w:r>
      <w:r w:rsidR="004B5F01">
        <w:rPr>
          <w:rFonts w:ascii="標楷體" w:eastAsia="標楷體" w:hAnsi="標楷體" w:hint="eastAsia"/>
          <w:szCs w:val="28"/>
        </w:rPr>
        <w:t>顯示</w:t>
      </w:r>
      <w:r w:rsidR="004E3714">
        <w:rPr>
          <w:rFonts w:ascii="標楷體" w:eastAsia="標楷體" w:hAnsi="標楷體" w:hint="eastAsia"/>
          <w:szCs w:val="28"/>
        </w:rPr>
        <w:t>受到天氣系統影響</w:t>
      </w:r>
      <w:r w:rsidR="00247194">
        <w:rPr>
          <w:rFonts w:ascii="標楷體" w:eastAsia="標楷體" w:hAnsi="標楷體" w:hint="eastAsia"/>
          <w:szCs w:val="28"/>
        </w:rPr>
        <w:t>下，</w:t>
      </w:r>
      <w:r w:rsidR="00161A67">
        <w:rPr>
          <w:rFonts w:ascii="標楷體" w:eastAsia="標楷體" w:hAnsi="標楷體" w:hint="eastAsia"/>
          <w:szCs w:val="28"/>
        </w:rPr>
        <w:t>可以量測</w:t>
      </w:r>
      <w:r w:rsidR="00F62BFD">
        <w:rPr>
          <w:rFonts w:ascii="標楷體" w:eastAsia="標楷體" w:hAnsi="標楷體" w:hint="eastAsia"/>
          <w:szCs w:val="28"/>
        </w:rPr>
        <w:t>到</w:t>
      </w:r>
      <w:r w:rsidR="004E3714">
        <w:rPr>
          <w:rFonts w:ascii="標楷體" w:eastAsia="標楷體" w:hAnsi="標楷體" w:hint="eastAsia"/>
          <w:szCs w:val="28"/>
        </w:rPr>
        <w:t>近地表的折射率分布有</w:t>
      </w:r>
      <w:r w:rsidR="0035498D">
        <w:rPr>
          <w:rFonts w:ascii="標楷體" w:eastAsia="標楷體" w:hAnsi="標楷體" w:hint="eastAsia"/>
          <w:szCs w:val="28"/>
        </w:rPr>
        <w:t>明顯的</w:t>
      </w:r>
      <w:r w:rsidR="00247194">
        <w:rPr>
          <w:rFonts w:ascii="標楷體" w:eastAsia="標楷體" w:hAnsi="標楷體" w:hint="eastAsia"/>
          <w:szCs w:val="28"/>
        </w:rPr>
        <w:t>不同</w:t>
      </w:r>
      <w:r w:rsidR="00161A67">
        <w:rPr>
          <w:rFonts w:ascii="標楷體" w:eastAsia="標楷體" w:hAnsi="標楷體" w:hint="eastAsia"/>
          <w:szCs w:val="28"/>
        </w:rPr>
        <w:t>。</w:t>
      </w:r>
      <w:r w:rsidR="007A36A6">
        <w:rPr>
          <w:rFonts w:ascii="標楷體" w:eastAsia="標楷體" w:hAnsi="標楷體" w:hint="eastAsia"/>
          <w:szCs w:val="28"/>
        </w:rPr>
        <w:t>並強調未來這個新的雷達可量測變數的可能性。</w:t>
      </w:r>
      <w:bookmarkStart w:id="0" w:name="_GoBack"/>
      <w:bookmarkEnd w:id="0"/>
    </w:p>
    <w:p w:rsidR="00E81469" w:rsidRPr="007D08E1" w:rsidRDefault="00E81469" w:rsidP="00E81469">
      <w:pPr>
        <w:rPr>
          <w:rFonts w:ascii="標楷體" w:eastAsia="標楷體" w:hAnsi="標楷體"/>
          <w:b/>
          <w:sz w:val="28"/>
        </w:rPr>
      </w:pPr>
      <w:r w:rsidRPr="007D08E1">
        <w:rPr>
          <w:rFonts w:ascii="標楷體" w:eastAsia="標楷體" w:hAnsi="標楷體" w:hint="eastAsia"/>
          <w:b/>
          <w:sz w:val="28"/>
        </w:rPr>
        <w:t>關鍵字</w:t>
      </w:r>
    </w:p>
    <w:p w:rsidR="009400AA" w:rsidRPr="000C0DBC" w:rsidRDefault="000C0DBC" w:rsidP="00E81469">
      <w:pPr>
        <w:rPr>
          <w:rFonts w:ascii="Times New Roman" w:eastAsia="標楷體" w:hAnsi="Times New Roman" w:cs="Times New Roman"/>
        </w:rPr>
      </w:pPr>
      <w:r w:rsidRPr="000C0DBC">
        <w:rPr>
          <w:rFonts w:ascii="Times New Roman" w:eastAsia="標楷體" w:hAnsi="Times New Roman" w:cs="Times New Roman" w:hint="eastAsia"/>
        </w:rPr>
        <w:t>Refractivity</w:t>
      </w:r>
      <w:r w:rsidR="00CD5AFF" w:rsidRPr="000C0DBC">
        <w:rPr>
          <w:rFonts w:ascii="Times New Roman" w:eastAsia="標楷體" w:hAnsi="Times New Roman" w:cs="Times New Roman"/>
        </w:rPr>
        <w:t>(</w:t>
      </w:r>
      <w:r w:rsidRPr="000C0DBC">
        <w:rPr>
          <w:rFonts w:ascii="Times New Roman" w:eastAsia="標楷體" w:hAnsi="Times New Roman" w:cs="Times New Roman" w:hint="eastAsia"/>
        </w:rPr>
        <w:t>折射率</w:t>
      </w:r>
      <w:r w:rsidR="00CD5AFF" w:rsidRPr="000C0DBC">
        <w:rPr>
          <w:rFonts w:ascii="Times New Roman" w:eastAsia="標楷體" w:hAnsi="Times New Roman" w:cs="Times New Roman"/>
        </w:rPr>
        <w:t>)</w:t>
      </w:r>
    </w:p>
    <w:p w:rsidR="00A02ABB" w:rsidRPr="000C0DBC" w:rsidRDefault="000C0DBC" w:rsidP="00E81469">
      <w:pPr>
        <w:rPr>
          <w:rFonts w:ascii="Times New Roman" w:eastAsia="標楷體" w:hAnsi="Times New Roman" w:cs="Times New Roman"/>
        </w:rPr>
      </w:pPr>
      <w:r w:rsidRPr="000C0DBC">
        <w:rPr>
          <w:rFonts w:ascii="Times New Roman" w:eastAsia="標楷體" w:hAnsi="Times New Roman" w:cs="Times New Roman" w:hint="eastAsia"/>
        </w:rPr>
        <w:t>Ground Target</w:t>
      </w:r>
      <w:r w:rsidR="00A02ABB" w:rsidRPr="000C0DBC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 w:hint="eastAsia"/>
        </w:rPr>
        <w:t>地面目標物</w:t>
      </w:r>
      <w:r w:rsidR="00A02ABB" w:rsidRPr="000C0DBC">
        <w:rPr>
          <w:rFonts w:ascii="Times New Roman" w:eastAsia="標楷體" w:hAnsi="Times New Roman" w:cs="Times New Roman"/>
        </w:rPr>
        <w:t>)</w:t>
      </w:r>
    </w:p>
    <w:p w:rsidR="00CD5AFF" w:rsidRPr="007D08E1" w:rsidRDefault="00CD5AFF" w:rsidP="00E81469">
      <w:pPr>
        <w:rPr>
          <w:rFonts w:ascii="Times New Roman" w:eastAsia="標楷體" w:hAnsi="Times New Roman" w:cs="Times New Roman"/>
          <w:sz w:val="28"/>
        </w:rPr>
      </w:pPr>
    </w:p>
    <w:p w:rsidR="00E81469" w:rsidRPr="007D08E1" w:rsidRDefault="00E81469" w:rsidP="00E81469">
      <w:pPr>
        <w:rPr>
          <w:rFonts w:ascii="標楷體" w:eastAsia="標楷體" w:hAnsi="標楷體"/>
          <w:b/>
          <w:sz w:val="28"/>
        </w:rPr>
      </w:pPr>
      <w:r w:rsidRPr="007D08E1">
        <w:rPr>
          <w:rFonts w:ascii="標楷體" w:eastAsia="標楷體" w:hAnsi="標楷體" w:hint="eastAsia"/>
          <w:b/>
          <w:sz w:val="28"/>
        </w:rPr>
        <w:t>參考文獻</w:t>
      </w:r>
    </w:p>
    <w:p w:rsidR="00F03F49" w:rsidRPr="00007A59" w:rsidRDefault="000C0DBC" w:rsidP="004E3714">
      <w:pPr>
        <w:autoSpaceDE w:val="0"/>
        <w:autoSpaceDN w:val="0"/>
        <w:adjustRightInd w:val="0"/>
        <w:ind w:left="420" w:hangingChars="200" w:hanging="420"/>
        <w:rPr>
          <w:rFonts w:ascii="Times New Roman" w:hAnsi="Times New Roman" w:cs="Times New Roman" w:hint="eastAsi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 w:rsidRPr="000C0DBC">
        <w:rPr>
          <w:rFonts w:ascii="Times New Roman" w:hAnsi="Times New Roman" w:cs="Times New Roman"/>
          <w:color w:val="333333"/>
          <w:sz w:val="21"/>
          <w:szCs w:val="21"/>
          <w:bdr w:val="none" w:sz="0" w:space="0" w:color="auto" w:frame="1"/>
          <w:shd w:val="clear" w:color="auto" w:fill="FFFFFF"/>
        </w:rPr>
        <w:t>Fabry, F., C. Frush, I. Zawadzki, and A. Kilambi, 1997: On the extraction of near-surface index of refraction using radar phase measurements from ground targets</w:t>
      </w:r>
      <w:r w:rsidRPr="000C0DBC">
        <w:rPr>
          <w:rFonts w:ascii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  <w:t>. J. Atmos. Oceanic Technol</w:t>
      </w:r>
      <w:r w:rsidRPr="000C0DBC">
        <w:rPr>
          <w:rFonts w:ascii="Times New Roman" w:hAnsi="Times New Roman" w:cs="Times New Roman"/>
          <w:color w:val="333333"/>
          <w:sz w:val="21"/>
          <w:szCs w:val="21"/>
          <w:bdr w:val="none" w:sz="0" w:space="0" w:color="auto" w:frame="1"/>
          <w:shd w:val="clear" w:color="auto" w:fill="FFFFFF"/>
        </w:rPr>
        <w:t>.,</w:t>
      </w:r>
      <w:r w:rsidRPr="000C0DBC">
        <w:rPr>
          <w:rFonts w:ascii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</w:rPr>
        <w:t>14</w:t>
      </w:r>
      <w:r w:rsidRPr="000C0DBC">
        <w:rPr>
          <w:rFonts w:ascii="Times New Roman" w:hAnsi="Times New Roman" w:cs="Times New Roman"/>
          <w:color w:val="333333"/>
          <w:sz w:val="21"/>
          <w:szCs w:val="21"/>
          <w:bdr w:val="none" w:sz="0" w:space="0" w:color="auto" w:frame="1"/>
          <w:shd w:val="clear" w:color="auto" w:fill="FFFFFF"/>
        </w:rPr>
        <w:t>, 978–987.</w:t>
      </w:r>
    </w:p>
    <w:sectPr w:rsidR="00F03F49" w:rsidRPr="00007A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27F" w:rsidRDefault="008B227F" w:rsidP="005658E0">
      <w:r>
        <w:separator/>
      </w:r>
    </w:p>
  </w:endnote>
  <w:endnote w:type="continuationSeparator" w:id="0">
    <w:p w:rsidR="008B227F" w:rsidRDefault="008B227F" w:rsidP="0056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27F" w:rsidRDefault="008B227F" w:rsidP="005658E0">
      <w:r>
        <w:separator/>
      </w:r>
    </w:p>
  </w:footnote>
  <w:footnote w:type="continuationSeparator" w:id="0">
    <w:p w:rsidR="008B227F" w:rsidRDefault="008B227F" w:rsidP="00565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231D7"/>
    <w:multiLevelType w:val="hybridMultilevel"/>
    <w:tmpl w:val="81D67E00"/>
    <w:lvl w:ilvl="0" w:tplc="608EA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67C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AC3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705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985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745E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0D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9A4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DEE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6B2657"/>
    <w:multiLevelType w:val="hybridMultilevel"/>
    <w:tmpl w:val="149613CE"/>
    <w:lvl w:ilvl="0" w:tplc="1BA032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F2569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CBA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92F30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B6941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E8D70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6ED9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6C3E3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28F81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7E"/>
    <w:rsid w:val="00002091"/>
    <w:rsid w:val="00007A59"/>
    <w:rsid w:val="0002166C"/>
    <w:rsid w:val="00022ABF"/>
    <w:rsid w:val="00030DFF"/>
    <w:rsid w:val="00033DDE"/>
    <w:rsid w:val="0004371E"/>
    <w:rsid w:val="000543FE"/>
    <w:rsid w:val="00084271"/>
    <w:rsid w:val="00086E12"/>
    <w:rsid w:val="00090CD9"/>
    <w:rsid w:val="000913AE"/>
    <w:rsid w:val="000A554D"/>
    <w:rsid w:val="000B3FCD"/>
    <w:rsid w:val="000C060F"/>
    <w:rsid w:val="000C0DBC"/>
    <w:rsid w:val="000D40B0"/>
    <w:rsid w:val="000D4BBA"/>
    <w:rsid w:val="000E1050"/>
    <w:rsid w:val="000E6151"/>
    <w:rsid w:val="000F466E"/>
    <w:rsid w:val="00103DF7"/>
    <w:rsid w:val="00107FAA"/>
    <w:rsid w:val="00123442"/>
    <w:rsid w:val="00124169"/>
    <w:rsid w:val="001269A4"/>
    <w:rsid w:val="0013242A"/>
    <w:rsid w:val="001328AA"/>
    <w:rsid w:val="00152C7B"/>
    <w:rsid w:val="00154EC3"/>
    <w:rsid w:val="00161A67"/>
    <w:rsid w:val="00161BF0"/>
    <w:rsid w:val="001624ED"/>
    <w:rsid w:val="00162BC9"/>
    <w:rsid w:val="00172A7E"/>
    <w:rsid w:val="001744EA"/>
    <w:rsid w:val="0017511D"/>
    <w:rsid w:val="0017620B"/>
    <w:rsid w:val="00183CE1"/>
    <w:rsid w:val="001871CB"/>
    <w:rsid w:val="001A01C8"/>
    <w:rsid w:val="001A2D45"/>
    <w:rsid w:val="001B6C78"/>
    <w:rsid w:val="001E3683"/>
    <w:rsid w:val="001E748C"/>
    <w:rsid w:val="00214791"/>
    <w:rsid w:val="0021759A"/>
    <w:rsid w:val="00222FA7"/>
    <w:rsid w:val="0023353C"/>
    <w:rsid w:val="0023477D"/>
    <w:rsid w:val="00234BC0"/>
    <w:rsid w:val="002351C5"/>
    <w:rsid w:val="00235730"/>
    <w:rsid w:val="002369D6"/>
    <w:rsid w:val="0023717E"/>
    <w:rsid w:val="00247194"/>
    <w:rsid w:val="00252F91"/>
    <w:rsid w:val="002560D6"/>
    <w:rsid w:val="00256DFF"/>
    <w:rsid w:val="002669EA"/>
    <w:rsid w:val="002677E5"/>
    <w:rsid w:val="00267E59"/>
    <w:rsid w:val="00276C03"/>
    <w:rsid w:val="00276D44"/>
    <w:rsid w:val="00280C52"/>
    <w:rsid w:val="00286692"/>
    <w:rsid w:val="002919F2"/>
    <w:rsid w:val="00297551"/>
    <w:rsid w:val="002A4F85"/>
    <w:rsid w:val="002B21AA"/>
    <w:rsid w:val="002C1850"/>
    <w:rsid w:val="002D429F"/>
    <w:rsid w:val="002D691D"/>
    <w:rsid w:val="002D6BA3"/>
    <w:rsid w:val="002E46C8"/>
    <w:rsid w:val="002F718E"/>
    <w:rsid w:val="00300C82"/>
    <w:rsid w:val="0031083A"/>
    <w:rsid w:val="003144FA"/>
    <w:rsid w:val="00316FA0"/>
    <w:rsid w:val="00342823"/>
    <w:rsid w:val="0035498D"/>
    <w:rsid w:val="00364E54"/>
    <w:rsid w:val="00367C33"/>
    <w:rsid w:val="003738D1"/>
    <w:rsid w:val="003827B7"/>
    <w:rsid w:val="003855DE"/>
    <w:rsid w:val="00392F85"/>
    <w:rsid w:val="003947AA"/>
    <w:rsid w:val="0039681E"/>
    <w:rsid w:val="003A2F5B"/>
    <w:rsid w:val="003A34C6"/>
    <w:rsid w:val="003A3D69"/>
    <w:rsid w:val="003A7825"/>
    <w:rsid w:val="003B74E7"/>
    <w:rsid w:val="003D18F5"/>
    <w:rsid w:val="003F1FC9"/>
    <w:rsid w:val="00400496"/>
    <w:rsid w:val="004064FD"/>
    <w:rsid w:val="00407213"/>
    <w:rsid w:val="00421D40"/>
    <w:rsid w:val="00425C1C"/>
    <w:rsid w:val="00434DAC"/>
    <w:rsid w:val="004375FD"/>
    <w:rsid w:val="004415D8"/>
    <w:rsid w:val="00447730"/>
    <w:rsid w:val="00455F5A"/>
    <w:rsid w:val="00456B36"/>
    <w:rsid w:val="00462D17"/>
    <w:rsid w:val="00474EEB"/>
    <w:rsid w:val="00476D15"/>
    <w:rsid w:val="00481E81"/>
    <w:rsid w:val="004B3DBD"/>
    <w:rsid w:val="004B5C16"/>
    <w:rsid w:val="004B5F01"/>
    <w:rsid w:val="004D07D9"/>
    <w:rsid w:val="004D7225"/>
    <w:rsid w:val="004E3714"/>
    <w:rsid w:val="004F7278"/>
    <w:rsid w:val="00502224"/>
    <w:rsid w:val="00503933"/>
    <w:rsid w:val="0050711F"/>
    <w:rsid w:val="00517A17"/>
    <w:rsid w:val="005344F0"/>
    <w:rsid w:val="00535B11"/>
    <w:rsid w:val="00546C11"/>
    <w:rsid w:val="00552F0A"/>
    <w:rsid w:val="005658E0"/>
    <w:rsid w:val="00581F94"/>
    <w:rsid w:val="005842AE"/>
    <w:rsid w:val="00594924"/>
    <w:rsid w:val="00595D89"/>
    <w:rsid w:val="00597FAF"/>
    <w:rsid w:val="005A15BA"/>
    <w:rsid w:val="005A2558"/>
    <w:rsid w:val="005A485E"/>
    <w:rsid w:val="005D1F58"/>
    <w:rsid w:val="005D2B29"/>
    <w:rsid w:val="005D342F"/>
    <w:rsid w:val="005D35DB"/>
    <w:rsid w:val="005D46DC"/>
    <w:rsid w:val="005E0B00"/>
    <w:rsid w:val="005E5BE8"/>
    <w:rsid w:val="005F4F25"/>
    <w:rsid w:val="00610A04"/>
    <w:rsid w:val="006159DC"/>
    <w:rsid w:val="00616778"/>
    <w:rsid w:val="00634D5A"/>
    <w:rsid w:val="006365D4"/>
    <w:rsid w:val="006430DE"/>
    <w:rsid w:val="006525A0"/>
    <w:rsid w:val="00653C42"/>
    <w:rsid w:val="00654B6F"/>
    <w:rsid w:val="00664FA8"/>
    <w:rsid w:val="00670161"/>
    <w:rsid w:val="0067407F"/>
    <w:rsid w:val="006905FA"/>
    <w:rsid w:val="006924DC"/>
    <w:rsid w:val="00694E68"/>
    <w:rsid w:val="006A11FD"/>
    <w:rsid w:val="006A12DD"/>
    <w:rsid w:val="006A69D7"/>
    <w:rsid w:val="006B39FD"/>
    <w:rsid w:val="006C41F5"/>
    <w:rsid w:val="006D052E"/>
    <w:rsid w:val="006D6767"/>
    <w:rsid w:val="006E33F8"/>
    <w:rsid w:val="006E5430"/>
    <w:rsid w:val="006E5F03"/>
    <w:rsid w:val="006E68FC"/>
    <w:rsid w:val="006F38E3"/>
    <w:rsid w:val="006F5D40"/>
    <w:rsid w:val="007009B4"/>
    <w:rsid w:val="00701907"/>
    <w:rsid w:val="00714BC1"/>
    <w:rsid w:val="00724521"/>
    <w:rsid w:val="00730FDE"/>
    <w:rsid w:val="00733A05"/>
    <w:rsid w:val="00734A3F"/>
    <w:rsid w:val="00737880"/>
    <w:rsid w:val="00742F75"/>
    <w:rsid w:val="00760965"/>
    <w:rsid w:val="0076356E"/>
    <w:rsid w:val="00772AFA"/>
    <w:rsid w:val="007745BB"/>
    <w:rsid w:val="007802F1"/>
    <w:rsid w:val="00780E2B"/>
    <w:rsid w:val="00790C9C"/>
    <w:rsid w:val="007957F0"/>
    <w:rsid w:val="00796702"/>
    <w:rsid w:val="00797092"/>
    <w:rsid w:val="0079777D"/>
    <w:rsid w:val="007A115B"/>
    <w:rsid w:val="007A2C08"/>
    <w:rsid w:val="007A36A6"/>
    <w:rsid w:val="007A4192"/>
    <w:rsid w:val="007A5383"/>
    <w:rsid w:val="007B76A0"/>
    <w:rsid w:val="007C02C9"/>
    <w:rsid w:val="007C0E46"/>
    <w:rsid w:val="007C5062"/>
    <w:rsid w:val="007D0876"/>
    <w:rsid w:val="007D08E1"/>
    <w:rsid w:val="007D2117"/>
    <w:rsid w:val="007D52F0"/>
    <w:rsid w:val="007F29D5"/>
    <w:rsid w:val="00803904"/>
    <w:rsid w:val="008045F2"/>
    <w:rsid w:val="00806129"/>
    <w:rsid w:val="008072FA"/>
    <w:rsid w:val="00816F83"/>
    <w:rsid w:val="00820403"/>
    <w:rsid w:val="00820651"/>
    <w:rsid w:val="0082217E"/>
    <w:rsid w:val="008302B5"/>
    <w:rsid w:val="00830C7C"/>
    <w:rsid w:val="0083353D"/>
    <w:rsid w:val="00844BC2"/>
    <w:rsid w:val="00860C48"/>
    <w:rsid w:val="00882664"/>
    <w:rsid w:val="0089267C"/>
    <w:rsid w:val="008952AE"/>
    <w:rsid w:val="008A2F2E"/>
    <w:rsid w:val="008B227F"/>
    <w:rsid w:val="008C052D"/>
    <w:rsid w:val="008D1C74"/>
    <w:rsid w:val="008E3461"/>
    <w:rsid w:val="008E54BA"/>
    <w:rsid w:val="008F0C72"/>
    <w:rsid w:val="009000C2"/>
    <w:rsid w:val="00901CA1"/>
    <w:rsid w:val="00917FCE"/>
    <w:rsid w:val="00922365"/>
    <w:rsid w:val="00926130"/>
    <w:rsid w:val="009400AA"/>
    <w:rsid w:val="0094085F"/>
    <w:rsid w:val="009532AC"/>
    <w:rsid w:val="00957F94"/>
    <w:rsid w:val="00976694"/>
    <w:rsid w:val="00983F6D"/>
    <w:rsid w:val="00995143"/>
    <w:rsid w:val="009A2EF3"/>
    <w:rsid w:val="009C06DA"/>
    <w:rsid w:val="009D72B3"/>
    <w:rsid w:val="00A029F3"/>
    <w:rsid w:val="00A02ABB"/>
    <w:rsid w:val="00A179C7"/>
    <w:rsid w:val="00A33179"/>
    <w:rsid w:val="00A42DE1"/>
    <w:rsid w:val="00A55770"/>
    <w:rsid w:val="00A5741F"/>
    <w:rsid w:val="00A62249"/>
    <w:rsid w:val="00A66347"/>
    <w:rsid w:val="00A80308"/>
    <w:rsid w:val="00A90996"/>
    <w:rsid w:val="00AA4416"/>
    <w:rsid w:val="00AC2ED8"/>
    <w:rsid w:val="00AC4423"/>
    <w:rsid w:val="00AD0570"/>
    <w:rsid w:val="00AD2284"/>
    <w:rsid w:val="00AD3E8B"/>
    <w:rsid w:val="00AE7D36"/>
    <w:rsid w:val="00AF5ABD"/>
    <w:rsid w:val="00AF6E0C"/>
    <w:rsid w:val="00B01030"/>
    <w:rsid w:val="00B14596"/>
    <w:rsid w:val="00B17A8A"/>
    <w:rsid w:val="00B272DD"/>
    <w:rsid w:val="00B31F1B"/>
    <w:rsid w:val="00B42A4E"/>
    <w:rsid w:val="00B45FA4"/>
    <w:rsid w:val="00B648BF"/>
    <w:rsid w:val="00B73E78"/>
    <w:rsid w:val="00B871CC"/>
    <w:rsid w:val="00B958B5"/>
    <w:rsid w:val="00BA3C53"/>
    <w:rsid w:val="00BB1AFB"/>
    <w:rsid w:val="00BB2B54"/>
    <w:rsid w:val="00BB44CF"/>
    <w:rsid w:val="00BB6A93"/>
    <w:rsid w:val="00BC3C1C"/>
    <w:rsid w:val="00BC62F7"/>
    <w:rsid w:val="00BD3847"/>
    <w:rsid w:val="00BD3E49"/>
    <w:rsid w:val="00BE16AA"/>
    <w:rsid w:val="00BF4F6A"/>
    <w:rsid w:val="00BF539E"/>
    <w:rsid w:val="00BF7AA6"/>
    <w:rsid w:val="00C01ACA"/>
    <w:rsid w:val="00C0428B"/>
    <w:rsid w:val="00C11BCF"/>
    <w:rsid w:val="00C13D78"/>
    <w:rsid w:val="00C23C80"/>
    <w:rsid w:val="00C24DEB"/>
    <w:rsid w:val="00C252F9"/>
    <w:rsid w:val="00C3228C"/>
    <w:rsid w:val="00C33AEC"/>
    <w:rsid w:val="00C40839"/>
    <w:rsid w:val="00C55C60"/>
    <w:rsid w:val="00C748AA"/>
    <w:rsid w:val="00C77B61"/>
    <w:rsid w:val="00C80A00"/>
    <w:rsid w:val="00C82EED"/>
    <w:rsid w:val="00C86436"/>
    <w:rsid w:val="00C87977"/>
    <w:rsid w:val="00C974FF"/>
    <w:rsid w:val="00CA0DEB"/>
    <w:rsid w:val="00CC1262"/>
    <w:rsid w:val="00CD2DE2"/>
    <w:rsid w:val="00CD353D"/>
    <w:rsid w:val="00CD5AFF"/>
    <w:rsid w:val="00CE775B"/>
    <w:rsid w:val="00D00788"/>
    <w:rsid w:val="00D06098"/>
    <w:rsid w:val="00D34F5D"/>
    <w:rsid w:val="00D40686"/>
    <w:rsid w:val="00D4108D"/>
    <w:rsid w:val="00D46BF4"/>
    <w:rsid w:val="00D71CF8"/>
    <w:rsid w:val="00D7490E"/>
    <w:rsid w:val="00D927C3"/>
    <w:rsid w:val="00D93154"/>
    <w:rsid w:val="00DA25FA"/>
    <w:rsid w:val="00DA7822"/>
    <w:rsid w:val="00DC2B7D"/>
    <w:rsid w:val="00DC2CA0"/>
    <w:rsid w:val="00DC501A"/>
    <w:rsid w:val="00DC7979"/>
    <w:rsid w:val="00DD6873"/>
    <w:rsid w:val="00DD6E7E"/>
    <w:rsid w:val="00DE2DE6"/>
    <w:rsid w:val="00DF4060"/>
    <w:rsid w:val="00E059B7"/>
    <w:rsid w:val="00E1175A"/>
    <w:rsid w:val="00E12E8E"/>
    <w:rsid w:val="00E14BC6"/>
    <w:rsid w:val="00E41F52"/>
    <w:rsid w:val="00E509B6"/>
    <w:rsid w:val="00E56EC8"/>
    <w:rsid w:val="00E57C5E"/>
    <w:rsid w:val="00E63768"/>
    <w:rsid w:val="00E63FB3"/>
    <w:rsid w:val="00E65EB6"/>
    <w:rsid w:val="00E741CD"/>
    <w:rsid w:val="00E80389"/>
    <w:rsid w:val="00E81349"/>
    <w:rsid w:val="00E81469"/>
    <w:rsid w:val="00E8738D"/>
    <w:rsid w:val="00E97B91"/>
    <w:rsid w:val="00EA10DF"/>
    <w:rsid w:val="00EB0FF8"/>
    <w:rsid w:val="00EB1017"/>
    <w:rsid w:val="00EC0D6C"/>
    <w:rsid w:val="00EC78E2"/>
    <w:rsid w:val="00ED72F0"/>
    <w:rsid w:val="00ED7917"/>
    <w:rsid w:val="00EE1CEC"/>
    <w:rsid w:val="00EE5816"/>
    <w:rsid w:val="00EE735C"/>
    <w:rsid w:val="00EE7C69"/>
    <w:rsid w:val="00EF14D9"/>
    <w:rsid w:val="00EF5A02"/>
    <w:rsid w:val="00EF6235"/>
    <w:rsid w:val="00F03BD9"/>
    <w:rsid w:val="00F03F49"/>
    <w:rsid w:val="00F13234"/>
    <w:rsid w:val="00F176D0"/>
    <w:rsid w:val="00F4153E"/>
    <w:rsid w:val="00F5128A"/>
    <w:rsid w:val="00F53FCA"/>
    <w:rsid w:val="00F56F8F"/>
    <w:rsid w:val="00F602BA"/>
    <w:rsid w:val="00F607C4"/>
    <w:rsid w:val="00F62BFD"/>
    <w:rsid w:val="00F64912"/>
    <w:rsid w:val="00F65366"/>
    <w:rsid w:val="00F7131C"/>
    <w:rsid w:val="00F7415B"/>
    <w:rsid w:val="00F76053"/>
    <w:rsid w:val="00F777C0"/>
    <w:rsid w:val="00F866FB"/>
    <w:rsid w:val="00F86715"/>
    <w:rsid w:val="00F95762"/>
    <w:rsid w:val="00F96F2D"/>
    <w:rsid w:val="00FA5676"/>
    <w:rsid w:val="00FA5DFC"/>
    <w:rsid w:val="00FC4876"/>
    <w:rsid w:val="00FC5D7F"/>
    <w:rsid w:val="00FC7EB2"/>
    <w:rsid w:val="00FD23D9"/>
    <w:rsid w:val="00FD2E14"/>
    <w:rsid w:val="00FD5F59"/>
    <w:rsid w:val="00FE5BCC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8D30A"/>
  <w15:docId w15:val="{5F5A21C0-26BD-419D-84AA-8EE9DB77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717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65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58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5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58E0"/>
    <w:rPr>
      <w:sz w:val="20"/>
      <w:szCs w:val="20"/>
    </w:rPr>
  </w:style>
  <w:style w:type="character" w:customStyle="1" w:styleId="apple-converted-space">
    <w:name w:val="apple-converted-space"/>
    <w:basedOn w:val="a0"/>
    <w:rsid w:val="00481E81"/>
  </w:style>
  <w:style w:type="character" w:customStyle="1" w:styleId="nlmgiven-names">
    <w:name w:val="nlm_given-names"/>
    <w:basedOn w:val="a0"/>
    <w:rsid w:val="00481E81"/>
  </w:style>
  <w:style w:type="character" w:customStyle="1" w:styleId="nlmyear">
    <w:name w:val="nlm_year"/>
    <w:basedOn w:val="a0"/>
    <w:rsid w:val="00481E81"/>
  </w:style>
  <w:style w:type="character" w:customStyle="1" w:styleId="nlmarticle-title">
    <w:name w:val="nlm_article-title"/>
    <w:basedOn w:val="a0"/>
    <w:rsid w:val="00481E81"/>
  </w:style>
  <w:style w:type="character" w:customStyle="1" w:styleId="citationsource-journal">
    <w:name w:val="citation_source-journal"/>
    <w:basedOn w:val="a0"/>
    <w:rsid w:val="00481E81"/>
  </w:style>
  <w:style w:type="character" w:customStyle="1" w:styleId="nlmfpage">
    <w:name w:val="nlm_fpage"/>
    <w:basedOn w:val="a0"/>
    <w:rsid w:val="00481E81"/>
  </w:style>
  <w:style w:type="character" w:customStyle="1" w:styleId="nlmlpage">
    <w:name w:val="nlm_lpage"/>
    <w:basedOn w:val="a0"/>
    <w:rsid w:val="00481E81"/>
  </w:style>
  <w:style w:type="character" w:customStyle="1" w:styleId="author">
    <w:name w:val="author"/>
    <w:basedOn w:val="a0"/>
    <w:rsid w:val="00A02ABB"/>
  </w:style>
  <w:style w:type="character" w:customStyle="1" w:styleId="pubyear">
    <w:name w:val="pubyear"/>
    <w:basedOn w:val="a0"/>
    <w:rsid w:val="00A02ABB"/>
  </w:style>
  <w:style w:type="character" w:customStyle="1" w:styleId="articletitle">
    <w:name w:val="articletitle"/>
    <w:basedOn w:val="a0"/>
    <w:rsid w:val="00A02ABB"/>
  </w:style>
  <w:style w:type="character" w:customStyle="1" w:styleId="journaltitle">
    <w:name w:val="journaltitle"/>
    <w:basedOn w:val="a0"/>
    <w:rsid w:val="00A02ABB"/>
  </w:style>
  <w:style w:type="character" w:customStyle="1" w:styleId="vol">
    <w:name w:val="vol"/>
    <w:basedOn w:val="a0"/>
    <w:rsid w:val="00A02ABB"/>
  </w:style>
  <w:style w:type="character" w:customStyle="1" w:styleId="pagefirst">
    <w:name w:val="pagefirst"/>
    <w:basedOn w:val="a0"/>
    <w:rsid w:val="00A02ABB"/>
  </w:style>
  <w:style w:type="character" w:customStyle="1" w:styleId="pagelast">
    <w:name w:val="pagelast"/>
    <w:basedOn w:val="a0"/>
    <w:rsid w:val="00A02ABB"/>
  </w:style>
  <w:style w:type="paragraph" w:styleId="a7">
    <w:name w:val="Balloon Text"/>
    <w:basedOn w:val="a"/>
    <w:link w:val="a8"/>
    <w:uiPriority w:val="99"/>
    <w:semiHidden/>
    <w:unhideWhenUsed/>
    <w:rsid w:val="00EE7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E7C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7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7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20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iang joung wu</dc:creator>
  <cp:lastModifiedBy>Windows 使用者</cp:lastModifiedBy>
  <cp:revision>27</cp:revision>
  <cp:lastPrinted>2017-12-18T05:49:00Z</cp:lastPrinted>
  <dcterms:created xsi:type="dcterms:W3CDTF">2017-02-13T07:26:00Z</dcterms:created>
  <dcterms:modified xsi:type="dcterms:W3CDTF">2017-12-18T09:03:00Z</dcterms:modified>
</cp:coreProperties>
</file>