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8F" w:rsidRPr="00912370" w:rsidRDefault="005E118F" w:rsidP="005E118F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12370">
        <w:rPr>
          <w:rFonts w:ascii="Times New Roman" w:eastAsia="標楷體" w:hAnsi="Times New Roman" w:cs="Times New Roman"/>
          <w:b/>
          <w:sz w:val="40"/>
          <w:szCs w:val="40"/>
        </w:rPr>
        <w:t>國立中央大學大氣物理研究所書報討論</w:t>
      </w:r>
    </w:p>
    <w:p w:rsidR="005E118F" w:rsidRPr="00912370" w:rsidRDefault="005E118F" w:rsidP="009818BB">
      <w:pPr>
        <w:spacing w:before="240"/>
        <w:jc w:val="center"/>
        <w:rPr>
          <w:rFonts w:ascii="Times New Roman" w:eastAsia="標楷體" w:hAnsi="Times New Roman" w:cs="Times New Roman"/>
        </w:rPr>
      </w:pPr>
      <w:r w:rsidRPr="00912370">
        <w:rPr>
          <w:rFonts w:ascii="Times New Roman" w:eastAsia="標楷體" w:hAnsi="Times New Roman" w:cs="Times New Roman"/>
        </w:rPr>
        <w:t>時間</w:t>
      </w:r>
      <w:r w:rsidRPr="00912370">
        <w:rPr>
          <w:rFonts w:ascii="Times New Roman" w:eastAsia="標楷體" w:hAnsi="Times New Roman" w:cs="Times New Roman"/>
        </w:rPr>
        <w:t xml:space="preserve">: </w:t>
      </w:r>
      <w:r w:rsidR="00E24083">
        <w:rPr>
          <w:rFonts w:ascii="Times New Roman" w:eastAsia="標楷體" w:hAnsi="Times New Roman" w:cs="Times New Roman" w:hint="eastAsia"/>
        </w:rPr>
        <w:t>2017</w:t>
      </w:r>
      <w:r w:rsidR="00E24083">
        <w:rPr>
          <w:rFonts w:ascii="Times New Roman" w:eastAsia="標楷體" w:hAnsi="Times New Roman" w:cs="Times New Roman"/>
        </w:rPr>
        <w:t>/</w:t>
      </w:r>
      <w:r w:rsidR="001812C8">
        <w:rPr>
          <w:rFonts w:ascii="Times New Roman" w:eastAsia="標楷體" w:hAnsi="Times New Roman" w:cs="Times New Roman" w:hint="eastAsia"/>
        </w:rPr>
        <w:t>11</w:t>
      </w:r>
      <w:r w:rsidR="00E24083">
        <w:rPr>
          <w:rFonts w:ascii="Times New Roman" w:eastAsia="標楷體" w:hAnsi="Times New Roman" w:cs="Times New Roman"/>
        </w:rPr>
        <w:t>/</w:t>
      </w:r>
      <w:r w:rsidR="001812C8">
        <w:rPr>
          <w:rFonts w:ascii="Times New Roman" w:eastAsia="標楷體" w:hAnsi="Times New Roman" w:cs="Times New Roman" w:hint="eastAsia"/>
        </w:rPr>
        <w:t>17</w:t>
      </w:r>
    </w:p>
    <w:p w:rsidR="005E118F" w:rsidRPr="00912370" w:rsidRDefault="005E118F" w:rsidP="005E118F">
      <w:pPr>
        <w:jc w:val="center"/>
        <w:rPr>
          <w:rFonts w:ascii="Times New Roman" w:eastAsia="標楷體" w:hAnsi="Times New Roman" w:cs="Times New Roman"/>
        </w:rPr>
      </w:pPr>
      <w:r w:rsidRPr="00912370">
        <w:rPr>
          <w:rFonts w:ascii="Times New Roman" w:eastAsia="標楷體" w:hAnsi="Times New Roman" w:cs="Times New Roman"/>
        </w:rPr>
        <w:t>地點</w:t>
      </w:r>
      <w:r w:rsidRPr="00912370">
        <w:rPr>
          <w:rFonts w:ascii="Times New Roman" w:eastAsia="標楷體" w:hAnsi="Times New Roman" w:cs="Times New Roman"/>
        </w:rPr>
        <w:t>: S</w:t>
      </w:r>
      <w:r w:rsidR="00E24083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-713</w:t>
      </w:r>
    </w:p>
    <w:p w:rsidR="005E118F" w:rsidRDefault="005E118F" w:rsidP="005E118F">
      <w:pPr>
        <w:jc w:val="center"/>
        <w:rPr>
          <w:rFonts w:ascii="Times New Roman" w:eastAsia="標楷體" w:hAnsi="Times New Roman" w:cs="Times New Roman"/>
        </w:rPr>
      </w:pPr>
      <w:r w:rsidRPr="00912370">
        <w:rPr>
          <w:rFonts w:ascii="Times New Roman" w:eastAsia="標楷體" w:hAnsi="Times New Roman" w:cs="Times New Roman"/>
        </w:rPr>
        <w:t>講員</w:t>
      </w:r>
      <w:r w:rsidR="00E24083">
        <w:rPr>
          <w:rFonts w:ascii="Times New Roman" w:eastAsia="標楷體" w:hAnsi="Times New Roman" w:cs="Times New Roman"/>
        </w:rPr>
        <w:t>:</w:t>
      </w:r>
      <w:r w:rsidR="00E24083">
        <w:rPr>
          <w:rFonts w:ascii="Times New Roman" w:eastAsia="標楷體" w:hAnsi="Times New Roman" w:cs="Times New Roman" w:hint="eastAsia"/>
        </w:rPr>
        <w:t>郭人維</w:t>
      </w:r>
    </w:p>
    <w:p w:rsidR="008A0FB4" w:rsidRPr="008A0FB4" w:rsidRDefault="008A0FB4" w:rsidP="005E118F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指導教授：劉振榮博士</w:t>
      </w:r>
      <w:r w:rsidR="001812C8">
        <w:rPr>
          <w:rFonts w:ascii="Times New Roman" w:eastAsia="標楷體" w:hAnsi="Times New Roman" w:cs="Times New Roman" w:hint="eastAsia"/>
        </w:rPr>
        <w:t>、林唐煌博士</w:t>
      </w:r>
    </w:p>
    <w:p w:rsidR="001812C8" w:rsidRDefault="001812C8" w:rsidP="00E17A5C">
      <w:pPr>
        <w:spacing w:before="24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812C8">
        <w:rPr>
          <w:rFonts w:ascii="Times New Roman" w:eastAsia="標楷體" w:hAnsi="Times New Roman" w:cs="Times New Roman"/>
          <w:b/>
          <w:sz w:val="32"/>
          <w:szCs w:val="32"/>
        </w:rPr>
        <w:t>Consistency of the aerosol type classification from satellite remote sensing during the Atmospheric Brown Cloud–East Asia Regional Experiment campaign</w:t>
      </w:r>
    </w:p>
    <w:p w:rsidR="005E118F" w:rsidRPr="00912370" w:rsidRDefault="005E118F" w:rsidP="00E17A5C">
      <w:pPr>
        <w:spacing w:before="240" w:after="24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12370">
        <w:rPr>
          <w:rFonts w:ascii="Times New Roman" w:eastAsia="標楷體" w:hAnsi="Times New Roman" w:cs="Times New Roman"/>
          <w:b/>
          <w:sz w:val="28"/>
          <w:szCs w:val="28"/>
        </w:rPr>
        <w:t>摘要</w:t>
      </w:r>
    </w:p>
    <w:p w:rsidR="00D63F41" w:rsidRDefault="001812C8" w:rsidP="002E1361">
      <w:pPr>
        <w:spacing w:line="276" w:lineRule="auto"/>
        <w:rPr>
          <w:rFonts w:ascii="Times New Roman" w:eastAsia="標楷體" w:hAnsi="Times New Roman" w:cs="Times New Roman"/>
        </w:rPr>
      </w:pPr>
      <w:r w:rsidRPr="009C38D9">
        <w:rPr>
          <w:rFonts w:ascii="Times New Roman" w:eastAsia="標楷體" w:hAnsi="Times New Roman" w:cs="Times New Roman" w:hint="eastAsia"/>
        </w:rPr>
        <w:tab/>
      </w:r>
      <w:r w:rsidR="003427CC" w:rsidRPr="009C38D9">
        <w:rPr>
          <w:rFonts w:ascii="Times New Roman" w:eastAsia="標楷體" w:hAnsi="Times New Roman" w:cs="Times New Roman"/>
        </w:rPr>
        <w:t>Atmospheric Brown Cloud–East Asia Regional Experiment</w:t>
      </w:r>
      <w:r w:rsidR="003427CC" w:rsidRPr="009C38D9">
        <w:rPr>
          <w:rFonts w:ascii="Times New Roman" w:eastAsia="標楷體" w:hAnsi="Times New Roman" w:cs="Times New Roman" w:hint="eastAsia"/>
        </w:rPr>
        <w:t xml:space="preserve"> (ABC-EAREX)</w:t>
      </w:r>
      <w:r w:rsidR="009C38D9">
        <w:rPr>
          <w:rFonts w:ascii="Times New Roman" w:eastAsia="標楷體" w:hAnsi="Times New Roman" w:cs="Times New Roman" w:hint="eastAsia"/>
        </w:rPr>
        <w:t>是</w:t>
      </w:r>
      <w:r w:rsidR="009C38D9" w:rsidRPr="009C38D9">
        <w:rPr>
          <w:rFonts w:ascii="Times New Roman" w:eastAsia="標楷體" w:hAnsi="Times New Roman" w:cs="Times New Roman" w:hint="eastAsia"/>
        </w:rPr>
        <w:t>2005</w:t>
      </w:r>
      <w:r w:rsidR="009C38D9" w:rsidRPr="009C38D9">
        <w:rPr>
          <w:rFonts w:ascii="Times New Roman" w:eastAsia="標楷體" w:hAnsi="Times New Roman" w:cs="Times New Roman" w:hint="eastAsia"/>
        </w:rPr>
        <w:t>年</w:t>
      </w:r>
      <w:r w:rsidR="009C38D9" w:rsidRPr="009C38D9">
        <w:rPr>
          <w:rFonts w:ascii="Times New Roman" w:eastAsia="標楷體" w:hAnsi="Times New Roman" w:cs="Times New Roman" w:hint="eastAsia"/>
        </w:rPr>
        <w:t>2</w:t>
      </w:r>
      <w:r w:rsidR="009C38D9" w:rsidRPr="009C38D9">
        <w:rPr>
          <w:rFonts w:ascii="Times New Roman" w:eastAsia="標楷體" w:hAnsi="Times New Roman" w:cs="Times New Roman" w:hint="eastAsia"/>
        </w:rPr>
        <w:t>月</w:t>
      </w:r>
      <w:r w:rsidR="009C38D9" w:rsidRPr="009C38D9">
        <w:rPr>
          <w:rFonts w:ascii="Times New Roman" w:eastAsia="標楷體" w:hAnsi="Times New Roman" w:cs="Times New Roman" w:hint="eastAsia"/>
        </w:rPr>
        <w:t>~4</w:t>
      </w:r>
      <w:r w:rsidR="009C38D9" w:rsidRPr="009C38D9">
        <w:rPr>
          <w:rFonts w:ascii="Times New Roman" w:eastAsia="標楷體" w:hAnsi="Times New Roman" w:cs="Times New Roman" w:hint="eastAsia"/>
        </w:rPr>
        <w:t>月之間的實驗計畫，</w:t>
      </w:r>
      <w:r w:rsidR="00625AA9">
        <w:rPr>
          <w:rFonts w:ascii="Times New Roman" w:eastAsia="標楷體" w:hAnsi="Times New Roman" w:cs="Times New Roman" w:hint="eastAsia"/>
        </w:rPr>
        <w:t>主要</w:t>
      </w:r>
      <w:r w:rsidR="003B0D70">
        <w:rPr>
          <w:rFonts w:ascii="Times New Roman" w:eastAsia="標楷體" w:hAnsi="Times New Roman" w:cs="Times New Roman" w:hint="eastAsia"/>
        </w:rPr>
        <w:t>目的</w:t>
      </w:r>
      <w:r w:rsidR="00625AA9">
        <w:rPr>
          <w:rFonts w:ascii="Times New Roman" w:eastAsia="標楷體" w:hAnsi="Times New Roman" w:cs="Times New Roman" w:hint="eastAsia"/>
        </w:rPr>
        <w:t>是為了長期監測大氣汙染物的傳輸過程而進行</w:t>
      </w:r>
      <w:r w:rsidR="003B0D70">
        <w:rPr>
          <w:rFonts w:ascii="Times New Roman" w:eastAsia="標楷體" w:hAnsi="Times New Roman" w:cs="Times New Roman" w:hint="eastAsia"/>
        </w:rPr>
        <w:t>亞洲地區</w:t>
      </w:r>
      <w:r w:rsidR="00625AA9">
        <w:rPr>
          <w:rFonts w:ascii="Times New Roman" w:eastAsia="標楷體" w:hAnsi="Times New Roman" w:cs="Times New Roman" w:hint="eastAsia"/>
        </w:rPr>
        <w:t>不同</w:t>
      </w:r>
      <w:r w:rsidR="003B0D70">
        <w:rPr>
          <w:rFonts w:ascii="Times New Roman" w:eastAsia="標楷體" w:hAnsi="Times New Roman" w:cs="Times New Roman" w:hint="eastAsia"/>
        </w:rPr>
        <w:t>地點及不同儀器間的</w:t>
      </w:r>
      <w:r w:rsidR="00625AA9">
        <w:rPr>
          <w:rFonts w:ascii="Times New Roman" w:eastAsia="標楷體" w:hAnsi="Times New Roman" w:cs="Times New Roman" w:hint="eastAsia"/>
        </w:rPr>
        <w:t>相</w:t>
      </w:r>
      <w:r w:rsidR="003B0D70">
        <w:rPr>
          <w:rFonts w:ascii="Times New Roman" w:eastAsia="標楷體" w:hAnsi="Times New Roman" w:cs="Times New Roman" w:hint="eastAsia"/>
        </w:rPr>
        <w:t>互</w:t>
      </w:r>
      <w:r w:rsidR="00625AA9">
        <w:rPr>
          <w:rFonts w:ascii="Times New Roman" w:eastAsia="標楷體" w:hAnsi="Times New Roman" w:cs="Times New Roman" w:hint="eastAsia"/>
        </w:rPr>
        <w:t>校準，並且探討氣膠的物理、化學及輻射特性對於地球輻射收支和氣候的影響。</w:t>
      </w:r>
    </w:p>
    <w:p w:rsidR="00347A58" w:rsidRPr="00347A58" w:rsidRDefault="009057FE" w:rsidP="002E1361">
      <w:pPr>
        <w:spacing w:before="240" w:line="276" w:lineRule="auto"/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本文</w:t>
      </w:r>
      <w:r w:rsidR="00625AA9">
        <w:rPr>
          <w:rFonts w:ascii="Times New Roman" w:eastAsia="標楷體" w:hAnsi="Times New Roman" w:cs="Times New Roman" w:hint="eastAsia"/>
        </w:rPr>
        <w:t>藉由此次計畫，</w:t>
      </w:r>
      <w:r w:rsidR="009111E9">
        <w:rPr>
          <w:rFonts w:ascii="Times New Roman" w:eastAsia="標楷體" w:hAnsi="Times New Roman" w:cs="Times New Roman" w:hint="eastAsia"/>
        </w:rPr>
        <w:t>使用</w:t>
      </w:r>
      <w:r w:rsidR="00987A95">
        <w:rPr>
          <w:rFonts w:ascii="Times New Roman" w:eastAsia="標楷體" w:hAnsi="Times New Roman" w:cs="Times New Roman" w:hint="eastAsia"/>
        </w:rPr>
        <w:t>MODIS(</w:t>
      </w:r>
      <w:r w:rsidR="009111E9" w:rsidRPr="00BB4999">
        <w:rPr>
          <w:rFonts w:ascii="Times New Roman" w:eastAsia="標楷體" w:hAnsi="Times New Roman" w:cs="Times New Roman" w:hint="eastAsia"/>
        </w:rPr>
        <w:t>中解析度成像分光輻射計</w:t>
      </w:r>
      <w:r w:rsidR="009111E9">
        <w:rPr>
          <w:rFonts w:ascii="Times New Roman" w:eastAsia="標楷體" w:hAnsi="Times New Roman" w:cs="Times New Roman" w:hint="eastAsia"/>
        </w:rPr>
        <w:t>)</w:t>
      </w:r>
      <w:r w:rsidR="009111E9">
        <w:rPr>
          <w:rFonts w:ascii="Times New Roman" w:eastAsia="標楷體" w:hAnsi="Times New Roman" w:cs="Times New Roman" w:hint="eastAsia"/>
        </w:rPr>
        <w:t>及</w:t>
      </w:r>
      <w:r w:rsidR="00987A95">
        <w:rPr>
          <w:rFonts w:ascii="Times New Roman" w:eastAsia="標楷體" w:hAnsi="Times New Roman" w:cs="Times New Roman" w:hint="eastAsia"/>
        </w:rPr>
        <w:t>OMI(</w:t>
      </w:r>
      <w:r w:rsidR="009111E9" w:rsidRPr="00BB4999">
        <w:rPr>
          <w:rFonts w:ascii="Times New Roman" w:eastAsia="標楷體" w:hAnsi="Times New Roman" w:cs="Times New Roman" w:hint="eastAsia"/>
        </w:rPr>
        <w:t>臭氧監測儀器</w:t>
      </w:r>
      <w:r w:rsidR="009111E9">
        <w:rPr>
          <w:rFonts w:ascii="Times New Roman" w:eastAsia="標楷體" w:hAnsi="Times New Roman" w:cs="Times New Roman" w:hint="eastAsia"/>
        </w:rPr>
        <w:t>)</w:t>
      </w:r>
      <w:r w:rsidR="00987A95">
        <w:rPr>
          <w:rFonts w:ascii="Times New Roman" w:eastAsia="標楷體" w:hAnsi="Times New Roman" w:cs="Times New Roman" w:hint="eastAsia"/>
        </w:rPr>
        <w:t>兩種衛星搭載的光學感測器，應</w:t>
      </w:r>
      <w:r w:rsidR="009111E9">
        <w:rPr>
          <w:rFonts w:ascii="Times New Roman" w:eastAsia="標楷體" w:hAnsi="Times New Roman" w:cs="Times New Roman" w:hint="eastAsia"/>
        </w:rPr>
        <w:t>用</w:t>
      </w:r>
      <w:r w:rsidR="00E37591">
        <w:rPr>
          <w:rFonts w:ascii="Times New Roman" w:eastAsia="標楷體" w:hAnsi="Times New Roman" w:cs="Times New Roman" w:hint="eastAsia"/>
        </w:rPr>
        <w:t>MODIS-OMI</w:t>
      </w:r>
      <w:r w:rsidR="00E37591">
        <w:rPr>
          <w:rFonts w:ascii="Times New Roman" w:eastAsia="標楷體" w:hAnsi="Times New Roman" w:cs="Times New Roman" w:hint="eastAsia"/>
        </w:rPr>
        <w:t>演算法將此計畫</w:t>
      </w:r>
      <w:r w:rsidR="00987A95">
        <w:rPr>
          <w:rFonts w:ascii="Times New Roman" w:eastAsia="標楷體" w:hAnsi="Times New Roman" w:cs="Times New Roman" w:hint="eastAsia"/>
        </w:rPr>
        <w:t>觀測</w:t>
      </w:r>
      <w:r w:rsidR="00E37591">
        <w:rPr>
          <w:rFonts w:ascii="Times New Roman" w:eastAsia="標楷體" w:hAnsi="Times New Roman" w:cs="Times New Roman" w:hint="eastAsia"/>
        </w:rPr>
        <w:t>期間內東亞地區的氣膠分成沙塵、含碳物質、海鹽及硫酸鹽類四類，</w:t>
      </w:r>
      <w:r w:rsidR="00987A95">
        <w:rPr>
          <w:rFonts w:ascii="Times New Roman" w:eastAsia="標楷體" w:hAnsi="Times New Roman" w:cs="Times New Roman" w:hint="eastAsia"/>
        </w:rPr>
        <w:t>作為後續分析不同種類氣膠的物理、化學及輻射特性對於地球輻射收支和氣候</w:t>
      </w:r>
      <w:r w:rsidR="00E37591">
        <w:rPr>
          <w:rFonts w:ascii="Times New Roman" w:eastAsia="標楷體" w:hAnsi="Times New Roman" w:cs="Times New Roman" w:hint="eastAsia"/>
        </w:rPr>
        <w:t>影</w:t>
      </w:r>
      <w:r w:rsidR="00D63F41">
        <w:rPr>
          <w:rFonts w:ascii="Times New Roman" w:eastAsia="標楷體" w:hAnsi="Times New Roman" w:cs="Times New Roman" w:hint="eastAsia"/>
        </w:rPr>
        <w:t>響</w:t>
      </w:r>
      <w:r w:rsidR="00987A95">
        <w:rPr>
          <w:rFonts w:ascii="Times New Roman" w:eastAsia="標楷體" w:hAnsi="Times New Roman" w:cs="Times New Roman" w:hint="eastAsia"/>
        </w:rPr>
        <w:t>之依據</w:t>
      </w:r>
      <w:r w:rsidR="00D63F41">
        <w:rPr>
          <w:rFonts w:ascii="Times New Roman" w:eastAsia="標楷體" w:hAnsi="Times New Roman" w:cs="Times New Roman" w:hint="eastAsia"/>
        </w:rPr>
        <w:t>。</w:t>
      </w:r>
      <w:r w:rsidR="00347A58">
        <w:rPr>
          <w:rFonts w:ascii="Times New Roman" w:eastAsia="標楷體" w:hAnsi="Times New Roman" w:cs="Times New Roman" w:hint="eastAsia"/>
        </w:rPr>
        <w:t>作者將此演算法</w:t>
      </w:r>
      <w:r w:rsidR="00E37591">
        <w:rPr>
          <w:rFonts w:ascii="Times New Roman" w:eastAsia="標楷體" w:hAnsi="Times New Roman" w:cs="Times New Roman" w:hint="eastAsia"/>
        </w:rPr>
        <w:t>與</w:t>
      </w:r>
      <w:proofErr w:type="spellStart"/>
      <w:r w:rsidR="00E37591" w:rsidRPr="00E37591">
        <w:rPr>
          <w:rFonts w:ascii="Times New Roman" w:eastAsia="標楷體" w:hAnsi="Times New Roman" w:cs="Times New Roman"/>
        </w:rPr>
        <w:t>Higurashi</w:t>
      </w:r>
      <w:proofErr w:type="spellEnd"/>
      <w:r w:rsidR="00E37591">
        <w:rPr>
          <w:rFonts w:ascii="Times New Roman" w:eastAsia="標楷體" w:hAnsi="Times New Roman" w:cs="Times New Roman" w:hint="eastAsia"/>
        </w:rPr>
        <w:t>等人在</w:t>
      </w:r>
      <w:r w:rsidR="00E37591">
        <w:rPr>
          <w:rFonts w:ascii="Times New Roman" w:eastAsia="標楷體" w:hAnsi="Times New Roman" w:cs="Times New Roman" w:hint="eastAsia"/>
        </w:rPr>
        <w:t>2002</w:t>
      </w:r>
      <w:r w:rsidR="00E37591">
        <w:rPr>
          <w:rFonts w:ascii="Times New Roman" w:eastAsia="標楷體" w:hAnsi="Times New Roman" w:cs="Times New Roman" w:hint="eastAsia"/>
        </w:rPr>
        <w:t>年提出的</w:t>
      </w:r>
      <w:r w:rsidR="00E37591">
        <w:rPr>
          <w:rFonts w:ascii="Times New Roman" w:eastAsia="標楷體" w:hAnsi="Times New Roman" w:cs="Times New Roman" w:hint="eastAsia"/>
        </w:rPr>
        <w:t>four-channel</w:t>
      </w:r>
      <w:r w:rsidR="00E37591">
        <w:rPr>
          <w:rFonts w:ascii="Times New Roman" w:eastAsia="標楷體" w:hAnsi="Times New Roman" w:cs="Times New Roman" w:hint="eastAsia"/>
        </w:rPr>
        <w:t>氣膠分類演算法進行比對，</w:t>
      </w:r>
      <w:r w:rsidR="00987A95">
        <w:rPr>
          <w:rFonts w:ascii="Times New Roman" w:eastAsia="標楷體" w:hAnsi="Times New Roman" w:cs="Times New Roman" w:hint="eastAsia"/>
        </w:rPr>
        <w:t>並藉由</w:t>
      </w:r>
      <w:r w:rsidR="00E37591">
        <w:rPr>
          <w:rFonts w:ascii="Times New Roman" w:eastAsia="標楷體" w:hAnsi="Times New Roman" w:cs="Times New Roman" w:hint="eastAsia"/>
        </w:rPr>
        <w:t>SPRINTARS</w:t>
      </w:r>
      <w:r w:rsidR="00E37591">
        <w:rPr>
          <w:rFonts w:ascii="Times New Roman" w:eastAsia="標楷體" w:hAnsi="Times New Roman" w:cs="Times New Roman" w:hint="eastAsia"/>
        </w:rPr>
        <w:t>全球氣膠氣候模式</w:t>
      </w:r>
      <w:r w:rsidR="00987A95">
        <w:rPr>
          <w:rFonts w:ascii="Times New Roman" w:eastAsia="標楷體" w:hAnsi="Times New Roman" w:cs="Times New Roman" w:hint="eastAsia"/>
        </w:rPr>
        <w:t>之模擬結果</w:t>
      </w:r>
      <w:r w:rsidR="00E37591">
        <w:rPr>
          <w:rFonts w:ascii="Times New Roman" w:eastAsia="標楷體" w:hAnsi="Times New Roman" w:cs="Times New Roman" w:hint="eastAsia"/>
        </w:rPr>
        <w:t>進行輔助說明。</w:t>
      </w:r>
      <w:r w:rsidR="00987A95">
        <w:rPr>
          <w:rFonts w:ascii="Times New Roman" w:eastAsia="標楷體" w:hAnsi="Times New Roman" w:cs="Times New Roman" w:hint="eastAsia"/>
        </w:rPr>
        <w:t>在</w:t>
      </w:r>
      <w:r w:rsidR="00987A95">
        <w:rPr>
          <w:rFonts w:ascii="Times New Roman" w:eastAsia="標楷體" w:hAnsi="Times New Roman" w:cs="Times New Roman" w:hint="eastAsia"/>
        </w:rPr>
        <w:t>ABC-EAREX</w:t>
      </w:r>
      <w:r w:rsidR="00987A95">
        <w:rPr>
          <w:rFonts w:ascii="Times New Roman" w:eastAsia="標楷體" w:hAnsi="Times New Roman" w:cs="Times New Roman" w:hint="eastAsia"/>
        </w:rPr>
        <w:t>實驗期間</w:t>
      </w:r>
      <w:r w:rsidR="00E37591">
        <w:rPr>
          <w:rFonts w:ascii="Times New Roman" w:eastAsia="標楷體" w:hAnsi="Times New Roman" w:cs="Times New Roman" w:hint="eastAsia"/>
        </w:rPr>
        <w:t>，</w:t>
      </w:r>
      <w:r w:rsidR="00E37591">
        <w:rPr>
          <w:rFonts w:ascii="Times New Roman" w:eastAsia="標楷體" w:hAnsi="Times New Roman" w:cs="Times New Roman" w:hint="eastAsia"/>
        </w:rPr>
        <w:t>MODIS-OMI</w:t>
      </w:r>
      <w:r w:rsidR="00E37591">
        <w:rPr>
          <w:rFonts w:ascii="Times New Roman" w:eastAsia="標楷體" w:hAnsi="Times New Roman" w:cs="Times New Roman" w:hint="eastAsia"/>
        </w:rPr>
        <w:t>演算法</w:t>
      </w:r>
      <w:r w:rsidR="00987A95">
        <w:rPr>
          <w:rFonts w:ascii="Times New Roman" w:eastAsia="標楷體" w:hAnsi="Times New Roman" w:cs="Times New Roman" w:hint="eastAsia"/>
        </w:rPr>
        <w:t>與</w:t>
      </w:r>
      <w:r w:rsidR="00E37591">
        <w:rPr>
          <w:rFonts w:ascii="Times New Roman" w:eastAsia="標楷體" w:hAnsi="Times New Roman" w:cs="Times New Roman" w:hint="eastAsia"/>
        </w:rPr>
        <w:t>four-channel</w:t>
      </w:r>
      <w:r w:rsidR="005159AE">
        <w:rPr>
          <w:rFonts w:ascii="Times New Roman" w:eastAsia="標楷體" w:hAnsi="Times New Roman" w:cs="Times New Roman" w:hint="eastAsia"/>
        </w:rPr>
        <w:t>演算法</w:t>
      </w:r>
      <w:r w:rsidR="00987A95">
        <w:rPr>
          <w:rFonts w:ascii="Times New Roman" w:eastAsia="標楷體" w:hAnsi="Times New Roman" w:cs="Times New Roman" w:hint="eastAsia"/>
        </w:rPr>
        <w:t>於各</w:t>
      </w:r>
      <w:r w:rsidR="005159AE">
        <w:rPr>
          <w:rFonts w:ascii="Times New Roman" w:eastAsia="標楷體" w:hAnsi="Times New Roman" w:cs="Times New Roman" w:hint="eastAsia"/>
        </w:rPr>
        <w:t>氣</w:t>
      </w:r>
      <w:r w:rsidR="00987A95">
        <w:rPr>
          <w:rFonts w:ascii="Times New Roman" w:eastAsia="標楷體" w:hAnsi="Times New Roman" w:cs="Times New Roman" w:hint="eastAsia"/>
        </w:rPr>
        <w:t>膠種類的分析比較結果，</w:t>
      </w:r>
      <w:r w:rsidR="00C94772">
        <w:rPr>
          <w:rFonts w:ascii="Times New Roman" w:eastAsia="標楷體" w:hAnsi="Times New Roman" w:cs="Times New Roman" w:hint="eastAsia"/>
        </w:rPr>
        <w:t>依氣膠種類的不同</w:t>
      </w:r>
      <w:r w:rsidR="009F727C">
        <w:rPr>
          <w:rFonts w:ascii="Times New Roman" w:eastAsia="標楷體" w:hAnsi="Times New Roman" w:cs="Times New Roman" w:hint="eastAsia"/>
        </w:rPr>
        <w:t>，</w:t>
      </w:r>
      <w:r w:rsidR="00C94772">
        <w:rPr>
          <w:rFonts w:ascii="Times New Roman" w:eastAsia="標楷體" w:hAnsi="Times New Roman" w:cs="Times New Roman" w:hint="eastAsia"/>
        </w:rPr>
        <w:t>相符程度</w:t>
      </w:r>
      <w:r w:rsidR="00E37591">
        <w:rPr>
          <w:rFonts w:ascii="Times New Roman" w:eastAsia="標楷體" w:hAnsi="Times New Roman" w:cs="Times New Roman" w:hint="eastAsia"/>
        </w:rPr>
        <w:t>介於</w:t>
      </w:r>
      <w:r w:rsidR="00347A58">
        <w:rPr>
          <w:rFonts w:ascii="Times New Roman" w:eastAsia="標楷體" w:hAnsi="Times New Roman" w:cs="Times New Roman" w:hint="eastAsia"/>
        </w:rPr>
        <w:t>32%~81%</w:t>
      </w:r>
      <w:r w:rsidR="00347A58">
        <w:rPr>
          <w:rFonts w:ascii="Times New Roman" w:eastAsia="標楷體" w:hAnsi="Times New Roman" w:cs="Times New Roman" w:hint="eastAsia"/>
        </w:rPr>
        <w:t>之</w:t>
      </w:r>
      <w:r w:rsidR="00D63F41">
        <w:rPr>
          <w:rFonts w:ascii="Times New Roman" w:eastAsia="標楷體" w:hAnsi="Times New Roman" w:cs="Times New Roman" w:hint="eastAsia"/>
        </w:rPr>
        <w:t>間</w:t>
      </w:r>
      <w:r w:rsidR="00987A95">
        <w:rPr>
          <w:rFonts w:ascii="Times New Roman" w:eastAsia="標楷體" w:hAnsi="Times New Roman" w:cs="Times New Roman" w:hint="eastAsia"/>
        </w:rPr>
        <w:t>，顯示</w:t>
      </w:r>
      <w:r w:rsidR="005159AE">
        <w:rPr>
          <w:rFonts w:ascii="Times New Roman" w:eastAsia="標楷體" w:hAnsi="Times New Roman" w:cs="Times New Roman" w:hint="eastAsia"/>
        </w:rPr>
        <w:t>MOD</w:t>
      </w:r>
      <w:r w:rsidR="00987A95">
        <w:rPr>
          <w:rFonts w:ascii="Times New Roman" w:eastAsia="標楷體" w:hAnsi="Times New Roman" w:cs="Times New Roman" w:hint="eastAsia"/>
        </w:rPr>
        <w:t>IS-OMI</w:t>
      </w:r>
      <w:r w:rsidR="00987A95">
        <w:rPr>
          <w:rFonts w:ascii="Times New Roman" w:eastAsia="標楷體" w:hAnsi="Times New Roman" w:cs="Times New Roman" w:hint="eastAsia"/>
        </w:rPr>
        <w:t>演算法能提供</w:t>
      </w:r>
      <w:r w:rsidR="005159AE">
        <w:rPr>
          <w:rFonts w:ascii="Times New Roman" w:eastAsia="標楷體" w:hAnsi="Times New Roman" w:cs="Times New Roman" w:hint="eastAsia"/>
        </w:rPr>
        <w:t>氣</w:t>
      </w:r>
      <w:r w:rsidR="00987A95">
        <w:rPr>
          <w:rFonts w:ascii="Times New Roman" w:eastAsia="標楷體" w:hAnsi="Times New Roman" w:cs="Times New Roman" w:hint="eastAsia"/>
        </w:rPr>
        <w:t>膠合理的分類</w:t>
      </w:r>
      <w:r w:rsidR="00987A95">
        <w:rPr>
          <w:rFonts w:ascii="Times New Roman" w:eastAsia="標楷體" w:hAnsi="Times New Roman" w:cs="Times New Roman" w:hint="eastAsia"/>
        </w:rPr>
        <w:t>/</w:t>
      </w:r>
      <w:r w:rsidR="00987A95">
        <w:rPr>
          <w:rFonts w:ascii="Times New Roman" w:eastAsia="標楷體" w:hAnsi="Times New Roman" w:cs="Times New Roman" w:hint="eastAsia"/>
        </w:rPr>
        <w:t>分析結果，說明衛星</w:t>
      </w:r>
      <w:r w:rsidR="005159AE">
        <w:rPr>
          <w:rFonts w:ascii="Times New Roman" w:eastAsia="標楷體" w:hAnsi="Times New Roman" w:cs="Times New Roman" w:hint="eastAsia"/>
        </w:rPr>
        <w:t>有</w:t>
      </w:r>
      <w:r w:rsidR="00987A95">
        <w:rPr>
          <w:rFonts w:ascii="Times New Roman" w:eastAsia="標楷體" w:hAnsi="Times New Roman" w:cs="Times New Roman" w:hint="eastAsia"/>
        </w:rPr>
        <w:t>辨識不同種類氣膠時空</w:t>
      </w:r>
      <w:r w:rsidR="00556442">
        <w:rPr>
          <w:rFonts w:ascii="Times New Roman" w:eastAsia="標楷體" w:hAnsi="Times New Roman" w:cs="Times New Roman" w:hint="eastAsia"/>
        </w:rPr>
        <w:t>分佈資</w:t>
      </w:r>
      <w:bookmarkStart w:id="0" w:name="_GoBack"/>
      <w:bookmarkEnd w:id="0"/>
      <w:r w:rsidR="00987A95">
        <w:rPr>
          <w:rFonts w:ascii="Times New Roman" w:eastAsia="標楷體" w:hAnsi="Times New Roman" w:cs="Times New Roman" w:hint="eastAsia"/>
        </w:rPr>
        <w:t>訊之潛能</w:t>
      </w:r>
      <w:r w:rsidR="00D63F41">
        <w:rPr>
          <w:rFonts w:ascii="Times New Roman" w:eastAsia="標楷體" w:hAnsi="Times New Roman" w:cs="Times New Roman" w:hint="eastAsia"/>
        </w:rPr>
        <w:t>。</w:t>
      </w:r>
    </w:p>
    <w:p w:rsidR="005E118F" w:rsidRPr="00912370" w:rsidRDefault="005E118F" w:rsidP="003427CC">
      <w:pPr>
        <w:spacing w:before="240"/>
        <w:rPr>
          <w:rFonts w:ascii="Times New Roman" w:eastAsia="標楷體" w:hAnsi="Times New Roman" w:cs="Times New Roman"/>
          <w:b/>
          <w:sz w:val="28"/>
          <w:szCs w:val="28"/>
        </w:rPr>
      </w:pPr>
      <w:r w:rsidRPr="00912370">
        <w:rPr>
          <w:rFonts w:ascii="Times New Roman" w:eastAsia="標楷體" w:hAnsi="Times New Roman" w:cs="Times New Roman"/>
          <w:b/>
          <w:sz w:val="28"/>
          <w:szCs w:val="28"/>
        </w:rPr>
        <w:t>關鍵字</w:t>
      </w:r>
    </w:p>
    <w:p w:rsidR="00C3609F" w:rsidRDefault="00BB4999" w:rsidP="00C3609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氣膠光學厚度</w:t>
      </w:r>
      <w:r w:rsidR="005E118F" w:rsidRPr="00912370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Aerosol optical depth</w:t>
      </w:r>
      <w:r w:rsidR="005E118F" w:rsidRPr="00912370">
        <w:rPr>
          <w:rFonts w:ascii="Times New Roman" w:eastAsia="標楷體" w:hAnsi="Times New Roman" w:cs="Times New Roman"/>
        </w:rPr>
        <w:t xml:space="preserve">) </w:t>
      </w:r>
    </w:p>
    <w:p w:rsidR="00BB4999" w:rsidRDefault="00BB4999" w:rsidP="00BB4999">
      <w:pPr>
        <w:rPr>
          <w:rFonts w:ascii="Times New Roman" w:eastAsia="標楷體" w:hAnsi="Times New Roman" w:cs="Times New Roman"/>
        </w:rPr>
      </w:pPr>
      <w:r w:rsidRPr="00BB4999">
        <w:rPr>
          <w:rFonts w:ascii="Times New Roman" w:eastAsia="標楷體" w:hAnsi="Times New Roman" w:cs="Times New Roman" w:hint="eastAsia"/>
        </w:rPr>
        <w:t>中解析度成像分光輻射計</w:t>
      </w:r>
      <w:r>
        <w:rPr>
          <w:rFonts w:ascii="Times New Roman" w:eastAsia="標楷體" w:hAnsi="Times New Roman" w:cs="Times New Roman" w:hint="eastAsia"/>
        </w:rPr>
        <w:t>(M</w:t>
      </w:r>
      <w:r>
        <w:rPr>
          <w:rFonts w:ascii="Times New Roman" w:eastAsia="標楷體" w:hAnsi="Times New Roman" w:cs="Times New Roman"/>
        </w:rPr>
        <w:t>oderate</w:t>
      </w:r>
      <w:r>
        <w:rPr>
          <w:rFonts w:ascii="Times New Roman" w:eastAsia="標楷體" w:hAnsi="Times New Roman" w:cs="Times New Roman" w:hint="eastAsia"/>
        </w:rPr>
        <w:t xml:space="preserve"> r</w:t>
      </w:r>
      <w:r>
        <w:rPr>
          <w:rFonts w:ascii="Times New Roman" w:eastAsia="標楷體" w:hAnsi="Times New Roman" w:cs="Times New Roman"/>
        </w:rPr>
        <w:t xml:space="preserve">esolution </w:t>
      </w:r>
      <w:r>
        <w:rPr>
          <w:rFonts w:ascii="Times New Roman" w:eastAsia="標楷體" w:hAnsi="Times New Roman" w:cs="Times New Roman" w:hint="eastAsia"/>
        </w:rPr>
        <w:t>i</w:t>
      </w:r>
      <w:r w:rsidRPr="00BB4999">
        <w:rPr>
          <w:rFonts w:ascii="Times New Roman" w:eastAsia="標楷體" w:hAnsi="Times New Roman" w:cs="Times New Roman"/>
        </w:rPr>
        <w:t xml:space="preserve">maging </w:t>
      </w:r>
      <w:proofErr w:type="spellStart"/>
      <w:r w:rsidRPr="00BB4999">
        <w:rPr>
          <w:rFonts w:ascii="Times New Roman" w:eastAsia="標楷體" w:hAnsi="Times New Roman" w:cs="Times New Roman"/>
        </w:rPr>
        <w:t>spectroradiometer</w:t>
      </w:r>
      <w:proofErr w:type="spellEnd"/>
      <w:r>
        <w:rPr>
          <w:rFonts w:ascii="Times New Roman" w:eastAsia="標楷體" w:hAnsi="Times New Roman" w:cs="Times New Roman" w:hint="eastAsia"/>
        </w:rPr>
        <w:t>, MODIS)</w:t>
      </w:r>
    </w:p>
    <w:p w:rsidR="00BB4999" w:rsidRPr="00912370" w:rsidRDefault="00BB4999" w:rsidP="00BB4999">
      <w:pPr>
        <w:spacing w:after="240"/>
        <w:rPr>
          <w:rFonts w:ascii="Times New Roman" w:eastAsia="標楷體" w:hAnsi="Times New Roman" w:cs="Times New Roman"/>
        </w:rPr>
      </w:pPr>
      <w:r w:rsidRPr="00BB4999">
        <w:rPr>
          <w:rFonts w:ascii="Times New Roman" w:eastAsia="標楷體" w:hAnsi="Times New Roman" w:cs="Times New Roman" w:hint="eastAsia"/>
        </w:rPr>
        <w:t>臭氧監測儀器</w:t>
      </w:r>
      <w:r>
        <w:rPr>
          <w:rFonts w:ascii="Times New Roman" w:eastAsia="標楷體" w:hAnsi="Times New Roman" w:cs="Times New Roman" w:hint="eastAsia"/>
        </w:rPr>
        <w:t>(</w:t>
      </w:r>
      <w:r w:rsidR="0057069A" w:rsidRPr="0057069A">
        <w:rPr>
          <w:rFonts w:ascii="Times New Roman" w:eastAsia="標楷體" w:hAnsi="Times New Roman" w:cs="Times New Roman"/>
        </w:rPr>
        <w:t>Ozone Monitoring Instrument</w:t>
      </w:r>
      <w:r>
        <w:rPr>
          <w:rFonts w:ascii="Times New Roman" w:eastAsia="標楷體" w:hAnsi="Times New Roman" w:cs="Times New Roman" w:hint="eastAsia"/>
        </w:rPr>
        <w:t xml:space="preserve">, </w:t>
      </w:r>
      <w:r w:rsidR="0057069A">
        <w:rPr>
          <w:rFonts w:ascii="Times New Roman" w:eastAsia="標楷體" w:hAnsi="Times New Roman" w:cs="Times New Roman" w:hint="eastAsia"/>
        </w:rPr>
        <w:t>OMI</w:t>
      </w:r>
      <w:r>
        <w:rPr>
          <w:rFonts w:ascii="Times New Roman" w:eastAsia="標楷體" w:hAnsi="Times New Roman" w:cs="Times New Roman" w:hint="eastAsia"/>
        </w:rPr>
        <w:t>)</w:t>
      </w:r>
    </w:p>
    <w:p w:rsidR="005E118F" w:rsidRPr="00912370" w:rsidRDefault="005E118F" w:rsidP="00C3609F">
      <w:pPr>
        <w:spacing w:after="240"/>
        <w:rPr>
          <w:rFonts w:ascii="Times New Roman" w:eastAsia="標楷體" w:hAnsi="Times New Roman" w:cs="Times New Roman"/>
          <w:b/>
          <w:sz w:val="28"/>
          <w:szCs w:val="28"/>
        </w:rPr>
      </w:pPr>
      <w:r w:rsidRPr="00912370">
        <w:rPr>
          <w:rFonts w:ascii="Times New Roman" w:eastAsia="標楷體" w:hAnsi="Times New Roman" w:cs="Times New Roman"/>
          <w:b/>
          <w:sz w:val="28"/>
          <w:szCs w:val="28"/>
        </w:rPr>
        <w:t>參考文獻</w:t>
      </w:r>
    </w:p>
    <w:p w:rsidR="003427CC" w:rsidRDefault="003427CC" w:rsidP="003427CC">
      <w:pPr>
        <w:rPr>
          <w:rFonts w:ascii="Times New Roman" w:eastAsia="標楷體" w:hAnsi="Times New Roman" w:cs="Times New Roman"/>
        </w:rPr>
      </w:pPr>
      <w:bookmarkStart w:id="1" w:name="_gjdgxs" w:colFirst="0" w:colLast="0"/>
      <w:bookmarkEnd w:id="1"/>
      <w:r w:rsidRPr="003427CC">
        <w:rPr>
          <w:rFonts w:ascii="Times New Roman" w:eastAsia="標楷體" w:hAnsi="Times New Roman" w:cs="Times New Roman"/>
        </w:rPr>
        <w:t xml:space="preserve">Kim, J., Lee, J., Lee, H. C., </w:t>
      </w:r>
      <w:proofErr w:type="spellStart"/>
      <w:r w:rsidRPr="003427CC">
        <w:rPr>
          <w:rFonts w:ascii="Times New Roman" w:eastAsia="標楷體" w:hAnsi="Times New Roman" w:cs="Times New Roman"/>
        </w:rPr>
        <w:t>Higurashi</w:t>
      </w:r>
      <w:proofErr w:type="spellEnd"/>
      <w:r w:rsidRPr="003427CC">
        <w:rPr>
          <w:rFonts w:ascii="Times New Roman" w:eastAsia="標楷體" w:hAnsi="Times New Roman" w:cs="Times New Roman"/>
        </w:rPr>
        <w:t xml:space="preserve">, A., </w:t>
      </w:r>
      <w:proofErr w:type="spellStart"/>
      <w:r w:rsidRPr="003427CC">
        <w:rPr>
          <w:rFonts w:ascii="Times New Roman" w:eastAsia="標楷體" w:hAnsi="Times New Roman" w:cs="Times New Roman"/>
        </w:rPr>
        <w:t>Takemura</w:t>
      </w:r>
      <w:proofErr w:type="spellEnd"/>
      <w:r w:rsidRPr="003427CC">
        <w:rPr>
          <w:rFonts w:ascii="Times New Roman" w:eastAsia="標楷體" w:hAnsi="Times New Roman" w:cs="Times New Roman"/>
        </w:rPr>
        <w:t xml:space="preserve">, T., and Song, C. H.,2007: </w:t>
      </w:r>
    </w:p>
    <w:p w:rsidR="003427CC" w:rsidRPr="003427CC" w:rsidRDefault="003427CC" w:rsidP="003427CC">
      <w:pPr>
        <w:ind w:left="480"/>
        <w:rPr>
          <w:rFonts w:ascii="Times New Roman" w:eastAsia="標楷體" w:hAnsi="Times New Roman" w:cs="Times New Roman"/>
        </w:rPr>
      </w:pPr>
      <w:r w:rsidRPr="003427CC">
        <w:rPr>
          <w:rFonts w:ascii="Times New Roman" w:eastAsia="標楷體" w:hAnsi="Times New Roman" w:cs="Times New Roman"/>
        </w:rPr>
        <w:t>Co</w:t>
      </w:r>
      <w:r>
        <w:rPr>
          <w:rFonts w:ascii="Times New Roman" w:eastAsia="標楷體" w:hAnsi="Times New Roman" w:cs="Times New Roman"/>
        </w:rPr>
        <w:t xml:space="preserve">nsistency of the aerosol type </w:t>
      </w:r>
      <w:r w:rsidRPr="003427CC">
        <w:rPr>
          <w:rFonts w:ascii="Times New Roman" w:eastAsia="標楷體" w:hAnsi="Times New Roman" w:cs="Times New Roman"/>
        </w:rPr>
        <w:t>classification from satel</w:t>
      </w:r>
      <w:r>
        <w:rPr>
          <w:rFonts w:ascii="Times New Roman" w:eastAsia="標楷體" w:hAnsi="Times New Roman" w:cs="Times New Roman"/>
        </w:rPr>
        <w:t xml:space="preserve">lite remote sensing during the </w:t>
      </w:r>
      <w:r w:rsidRPr="003427CC">
        <w:rPr>
          <w:rFonts w:ascii="Times New Roman" w:eastAsia="標楷體" w:hAnsi="Times New Roman" w:cs="Times New Roman"/>
        </w:rPr>
        <w:t>Atmospheric Br</w:t>
      </w:r>
      <w:r>
        <w:rPr>
          <w:rFonts w:ascii="Times New Roman" w:eastAsia="標楷體" w:hAnsi="Times New Roman" w:cs="Times New Roman"/>
        </w:rPr>
        <w:t xml:space="preserve">own Cloud – East Asia Regional Experiment campaign, </w:t>
      </w:r>
      <w:r w:rsidRPr="003427CC">
        <w:rPr>
          <w:rFonts w:ascii="Times New Roman" w:eastAsia="標楷體" w:hAnsi="Times New Roman" w:cs="Times New Roman"/>
          <w:i/>
          <w:iCs/>
        </w:rPr>
        <w:t xml:space="preserve">J. </w:t>
      </w:r>
      <w:proofErr w:type="spellStart"/>
      <w:r w:rsidRPr="003427CC">
        <w:rPr>
          <w:rFonts w:ascii="Times New Roman" w:eastAsia="標楷體" w:hAnsi="Times New Roman" w:cs="Times New Roman"/>
          <w:i/>
          <w:iCs/>
        </w:rPr>
        <w:t>Geophys</w:t>
      </w:r>
      <w:proofErr w:type="spellEnd"/>
      <w:r w:rsidRPr="003427CC">
        <w:rPr>
          <w:rFonts w:ascii="Times New Roman" w:eastAsia="標楷體" w:hAnsi="Times New Roman" w:cs="Times New Roman"/>
          <w:i/>
          <w:iCs/>
        </w:rPr>
        <w:t>. Res.</w:t>
      </w:r>
      <w:r w:rsidRPr="003427CC">
        <w:rPr>
          <w:rFonts w:ascii="Times New Roman" w:eastAsia="標楷體" w:hAnsi="Times New Roman" w:cs="Times New Roman"/>
        </w:rPr>
        <w:t>,</w:t>
      </w:r>
      <w:r w:rsidRPr="003427CC">
        <w:rPr>
          <w:rFonts w:ascii="Times New Roman" w:eastAsia="標楷體" w:hAnsi="Times New Roman" w:cs="Times New Roman"/>
          <w:b/>
          <w:bCs/>
        </w:rPr>
        <w:t>112</w:t>
      </w:r>
      <w:r w:rsidRPr="003427CC">
        <w:rPr>
          <w:rFonts w:ascii="Times New Roman" w:eastAsia="標楷體" w:hAnsi="Times New Roman" w:cs="Times New Roman"/>
        </w:rPr>
        <w:t>, D22S33, doi:10.1029/2006JD008201.</w:t>
      </w:r>
    </w:p>
    <w:p w:rsidR="007D6E66" w:rsidRDefault="007D6E66"/>
    <w:sectPr w:rsidR="007D6E66" w:rsidSect="000204AF"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09F" w:rsidRDefault="00C3609F" w:rsidP="00C3609F">
      <w:r>
        <w:separator/>
      </w:r>
    </w:p>
  </w:endnote>
  <w:endnote w:type="continuationSeparator" w:id="1">
    <w:p w:rsidR="00C3609F" w:rsidRDefault="00C3609F" w:rsidP="00C36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09F" w:rsidRDefault="00C3609F" w:rsidP="00C3609F">
      <w:r>
        <w:separator/>
      </w:r>
    </w:p>
  </w:footnote>
  <w:footnote w:type="continuationSeparator" w:id="1">
    <w:p w:rsidR="00C3609F" w:rsidRDefault="00C3609F" w:rsidP="00C36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18F"/>
    <w:rsid w:val="000204AF"/>
    <w:rsid w:val="000D2471"/>
    <w:rsid w:val="000F032F"/>
    <w:rsid w:val="001100D6"/>
    <w:rsid w:val="001812C8"/>
    <w:rsid w:val="00253C7A"/>
    <w:rsid w:val="002E1361"/>
    <w:rsid w:val="003427CC"/>
    <w:rsid w:val="00347A58"/>
    <w:rsid w:val="003B0D70"/>
    <w:rsid w:val="00442D15"/>
    <w:rsid w:val="00475320"/>
    <w:rsid w:val="005159AE"/>
    <w:rsid w:val="00556442"/>
    <w:rsid w:val="0057069A"/>
    <w:rsid w:val="005C3EF1"/>
    <w:rsid w:val="005E118F"/>
    <w:rsid w:val="00625AA9"/>
    <w:rsid w:val="006C36DF"/>
    <w:rsid w:val="00746CFD"/>
    <w:rsid w:val="00753D81"/>
    <w:rsid w:val="007D6E66"/>
    <w:rsid w:val="007E475A"/>
    <w:rsid w:val="008A0FB4"/>
    <w:rsid w:val="008E6FFC"/>
    <w:rsid w:val="009057FE"/>
    <w:rsid w:val="009111E9"/>
    <w:rsid w:val="009818BB"/>
    <w:rsid w:val="00987A95"/>
    <w:rsid w:val="009A3323"/>
    <w:rsid w:val="009C38D9"/>
    <w:rsid w:val="009F727C"/>
    <w:rsid w:val="00A33E13"/>
    <w:rsid w:val="00AA1BED"/>
    <w:rsid w:val="00B946A3"/>
    <w:rsid w:val="00BB4999"/>
    <w:rsid w:val="00C063A6"/>
    <w:rsid w:val="00C07AFF"/>
    <w:rsid w:val="00C3609F"/>
    <w:rsid w:val="00C94772"/>
    <w:rsid w:val="00C97F7C"/>
    <w:rsid w:val="00CC46F5"/>
    <w:rsid w:val="00D146F7"/>
    <w:rsid w:val="00D63F41"/>
    <w:rsid w:val="00DF47F6"/>
    <w:rsid w:val="00E17A5C"/>
    <w:rsid w:val="00E24083"/>
    <w:rsid w:val="00E37591"/>
    <w:rsid w:val="00E37A69"/>
    <w:rsid w:val="00EE6308"/>
    <w:rsid w:val="00F74ECC"/>
    <w:rsid w:val="00F91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18F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609F"/>
    <w:rPr>
      <w:rFonts w:ascii="Calibri" w:hAnsi="Calibri" w:cs="Calibri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6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609F"/>
    <w:rPr>
      <w:rFonts w:ascii="Calibri" w:hAnsi="Calibri" w:cs="Calibri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18F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609F"/>
    <w:rPr>
      <w:rFonts w:ascii="Calibri" w:hAnsi="Calibri" w:cs="Calibri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6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609F"/>
    <w:rPr>
      <w:rFonts w:ascii="Calibri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lab</cp:lastModifiedBy>
  <cp:revision>17</cp:revision>
  <dcterms:created xsi:type="dcterms:W3CDTF">2017-11-07T14:06:00Z</dcterms:created>
  <dcterms:modified xsi:type="dcterms:W3CDTF">2017-11-13T03:26:00Z</dcterms:modified>
</cp:coreProperties>
</file>