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3D5BB9" w14:textId="77777777" w:rsidR="005E468B" w:rsidRPr="009D0F8D" w:rsidRDefault="00B923C0" w:rsidP="00BE299A">
      <w:pPr>
        <w:spacing w:afterLines="50" w:after="180" w:line="0" w:lineRule="atLeast"/>
        <w:jc w:val="center"/>
        <w:rPr>
          <w:rFonts w:ascii="Times New Roman" w:eastAsia="標楷體" w:hAnsi="Times New Roman" w:cs="Times New Roman"/>
          <w:b/>
          <w:sz w:val="36"/>
        </w:rPr>
      </w:pPr>
      <w:r w:rsidRPr="00B27B6C">
        <w:rPr>
          <w:rFonts w:ascii="Times New Roman" w:eastAsia="標楷體" w:hAnsi="Times New Roman" w:cs="Times New Roman" w:hint="eastAsia"/>
          <w:b/>
          <w:sz w:val="36"/>
        </w:rPr>
        <w:t>國</w:t>
      </w:r>
      <w:r w:rsidRPr="00B27B6C">
        <w:rPr>
          <w:rFonts w:ascii="Times New Roman" w:eastAsia="標楷體" w:hAnsi="Times New Roman" w:cs="Times New Roman"/>
          <w:b/>
          <w:sz w:val="36"/>
        </w:rPr>
        <w:t>立中央大學大氣物理研究所</w:t>
      </w:r>
      <w:r w:rsidRPr="00B27B6C">
        <w:rPr>
          <w:rFonts w:ascii="Times New Roman" w:eastAsia="標楷體" w:hAnsi="Times New Roman" w:cs="Times New Roman" w:hint="eastAsia"/>
          <w:b/>
          <w:sz w:val="36"/>
        </w:rPr>
        <w:t>書報</w:t>
      </w:r>
      <w:r w:rsidR="000916CB" w:rsidRPr="00B27B6C">
        <w:rPr>
          <w:rFonts w:ascii="Times New Roman" w:eastAsia="標楷體" w:hAnsi="Times New Roman" w:cs="Times New Roman" w:hint="eastAsia"/>
          <w:b/>
          <w:sz w:val="36"/>
        </w:rPr>
        <w:t>討論</w:t>
      </w:r>
    </w:p>
    <w:p w14:paraId="3BF4983B" w14:textId="77777777" w:rsidR="00B923C0" w:rsidRPr="00B27B6C" w:rsidRDefault="00B923C0" w:rsidP="000B3149">
      <w:pPr>
        <w:spacing w:line="0" w:lineRule="atLeast"/>
        <w:jc w:val="center"/>
        <w:rPr>
          <w:rFonts w:ascii="Times New Roman" w:eastAsia="標楷體" w:hAnsi="Times New Roman" w:cs="Times New Roman"/>
        </w:rPr>
      </w:pPr>
      <w:r w:rsidRPr="00B27B6C">
        <w:rPr>
          <w:rFonts w:ascii="Times New Roman" w:eastAsia="標楷體" w:hAnsi="Times New Roman" w:cs="Times New Roman"/>
        </w:rPr>
        <w:t>時間：</w:t>
      </w:r>
      <w:r w:rsidR="00527775" w:rsidRPr="00090F45">
        <w:rPr>
          <w:rFonts w:ascii="Times New Roman" w:eastAsia="標楷體" w:hAnsi="Times New Roman" w:cs="Times New Roman"/>
        </w:rPr>
        <w:t>201</w:t>
      </w:r>
      <w:r w:rsidR="00AB3F17">
        <w:rPr>
          <w:rFonts w:ascii="Times New Roman" w:eastAsia="標楷體" w:hAnsi="Times New Roman" w:cs="Times New Roman" w:hint="eastAsia"/>
        </w:rPr>
        <w:t>7</w:t>
      </w:r>
      <w:r w:rsidR="00527775" w:rsidRPr="00090F45">
        <w:rPr>
          <w:rFonts w:ascii="Times New Roman" w:eastAsia="標楷體" w:hAnsi="Times New Roman" w:cs="Times New Roman"/>
        </w:rPr>
        <w:t>/</w:t>
      </w:r>
      <w:r w:rsidR="00AB3F17">
        <w:rPr>
          <w:rFonts w:ascii="Times New Roman" w:eastAsia="標楷體" w:hAnsi="Times New Roman" w:cs="Times New Roman" w:hint="eastAsia"/>
        </w:rPr>
        <w:t>04</w:t>
      </w:r>
      <w:r w:rsidRPr="00090F45">
        <w:rPr>
          <w:rFonts w:ascii="Times New Roman" w:eastAsia="標楷體" w:hAnsi="Times New Roman" w:cs="Times New Roman"/>
        </w:rPr>
        <w:t>/</w:t>
      </w:r>
      <w:r w:rsidR="00AB3F17">
        <w:rPr>
          <w:rFonts w:ascii="Times New Roman" w:eastAsia="標楷體" w:hAnsi="Times New Roman" w:cs="Times New Roman" w:hint="eastAsia"/>
        </w:rPr>
        <w:t>21</w:t>
      </w:r>
    </w:p>
    <w:p w14:paraId="3180E8F9" w14:textId="77777777" w:rsidR="00B923C0" w:rsidRPr="00B27B6C" w:rsidRDefault="00B923C0" w:rsidP="000B3149">
      <w:pPr>
        <w:spacing w:line="0" w:lineRule="atLeast"/>
        <w:jc w:val="center"/>
        <w:rPr>
          <w:rFonts w:ascii="Times New Roman" w:eastAsia="標楷體" w:hAnsi="Times New Roman" w:cs="Times New Roman"/>
        </w:rPr>
      </w:pPr>
      <w:r w:rsidRPr="00B27B6C">
        <w:rPr>
          <w:rFonts w:ascii="Times New Roman" w:eastAsia="標楷體" w:hAnsi="Times New Roman" w:cs="Times New Roman"/>
        </w:rPr>
        <w:t>地點：</w:t>
      </w:r>
      <w:r w:rsidRPr="00090F45">
        <w:rPr>
          <w:rFonts w:ascii="Times New Roman" w:eastAsia="標楷體" w:hAnsi="Times New Roman" w:cs="Times New Roman"/>
        </w:rPr>
        <w:t>S1-713</w:t>
      </w:r>
    </w:p>
    <w:p w14:paraId="3976749F" w14:textId="77777777" w:rsidR="00B923C0" w:rsidRPr="00B27B6C" w:rsidRDefault="00B923C0" w:rsidP="000B3149">
      <w:pPr>
        <w:spacing w:line="0" w:lineRule="atLeast"/>
        <w:jc w:val="center"/>
        <w:rPr>
          <w:rFonts w:ascii="Times New Roman" w:eastAsia="標楷體" w:hAnsi="Times New Roman" w:cs="Times New Roman"/>
        </w:rPr>
      </w:pPr>
      <w:r w:rsidRPr="00B27B6C">
        <w:rPr>
          <w:rFonts w:ascii="Times New Roman" w:eastAsia="標楷體" w:hAnsi="Times New Roman" w:cs="Times New Roman"/>
        </w:rPr>
        <w:t>講員：</w:t>
      </w:r>
      <w:r w:rsidRPr="00B27B6C">
        <w:rPr>
          <w:rFonts w:ascii="Times New Roman" w:eastAsia="標楷體" w:hAnsi="Times New Roman" w:cs="Times New Roman" w:hint="eastAsia"/>
        </w:rPr>
        <w:t>洪若雅</w:t>
      </w:r>
    </w:p>
    <w:p w14:paraId="1064BB46" w14:textId="77777777" w:rsidR="009D0F8D" w:rsidRPr="00B27B6C" w:rsidRDefault="00B923C0" w:rsidP="00BE299A">
      <w:pPr>
        <w:spacing w:line="0" w:lineRule="atLeast"/>
        <w:jc w:val="center"/>
        <w:rPr>
          <w:rFonts w:ascii="Times New Roman" w:eastAsia="標楷體" w:hAnsi="Times New Roman" w:cs="Times New Roman"/>
        </w:rPr>
      </w:pPr>
      <w:r w:rsidRPr="00B27B6C">
        <w:rPr>
          <w:rFonts w:ascii="Times New Roman" w:eastAsia="標楷體" w:hAnsi="Times New Roman" w:cs="Times New Roman"/>
        </w:rPr>
        <w:t>指導教授：</w:t>
      </w:r>
      <w:r w:rsidRPr="00B27B6C">
        <w:rPr>
          <w:rFonts w:ascii="Times New Roman" w:eastAsia="標楷體" w:hAnsi="Times New Roman" w:cs="Times New Roman" w:hint="eastAsia"/>
        </w:rPr>
        <w:t>林能暉</w:t>
      </w:r>
    </w:p>
    <w:p w14:paraId="29AA8D5F" w14:textId="10EC2DE6" w:rsidR="005E468B" w:rsidRPr="001920CF" w:rsidRDefault="00AB3F17" w:rsidP="001920CF">
      <w:pPr>
        <w:spacing w:beforeLines="50" w:before="180" w:line="0" w:lineRule="atLeast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AB3F17">
        <w:rPr>
          <w:rFonts w:ascii="Times New Roman" w:eastAsia="標楷體" w:hAnsi="Times New Roman" w:hint="eastAsia"/>
          <w:b/>
          <w:sz w:val="36"/>
          <w:szCs w:val="36"/>
        </w:rPr>
        <w:t>臺灣及沖繩四季背景</w:t>
      </w:r>
      <w:r w:rsidRPr="00AB3F17">
        <w:rPr>
          <w:rFonts w:ascii="Times New Roman" w:eastAsia="標楷體" w:hAnsi="Times New Roman"/>
          <w:b/>
          <w:sz w:val="36"/>
          <w:szCs w:val="36"/>
        </w:rPr>
        <w:t>PM</w:t>
      </w:r>
      <w:r w:rsidRPr="00AB3F17">
        <w:rPr>
          <w:rFonts w:ascii="Times New Roman" w:eastAsia="標楷體" w:hAnsi="Times New Roman"/>
          <w:b/>
          <w:sz w:val="36"/>
          <w:szCs w:val="36"/>
          <w:vertAlign w:val="subscript"/>
        </w:rPr>
        <w:t>2.5</w:t>
      </w:r>
      <w:r w:rsidRPr="00AB3F17">
        <w:rPr>
          <w:rFonts w:ascii="Times New Roman" w:eastAsia="標楷體" w:hAnsi="Times New Roman" w:hint="eastAsia"/>
          <w:b/>
          <w:sz w:val="36"/>
          <w:szCs w:val="36"/>
        </w:rPr>
        <w:t>質量濃度之推估</w:t>
      </w:r>
    </w:p>
    <w:p w14:paraId="4BFDAF77" w14:textId="3CEB914F" w:rsidR="00B90767" w:rsidRPr="00B27B6C" w:rsidRDefault="00B923C0" w:rsidP="001920CF">
      <w:pPr>
        <w:spacing w:line="240" w:lineRule="atLeast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B27B6C">
        <w:rPr>
          <w:rFonts w:ascii="Times New Roman" w:eastAsia="標楷體" w:hAnsi="Times New Roman" w:hint="eastAsia"/>
          <w:b/>
          <w:sz w:val="28"/>
          <w:szCs w:val="28"/>
        </w:rPr>
        <w:t>摘要</w:t>
      </w:r>
    </w:p>
    <w:p w14:paraId="5E413674" w14:textId="77777777" w:rsidR="00F43AB4" w:rsidRDefault="00513E56" w:rsidP="00AB3F17">
      <w:pPr>
        <w:spacing w:line="240" w:lineRule="atLeast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 xml:space="preserve">　　</w:t>
      </w:r>
      <w:r w:rsidR="00257407" w:rsidRPr="00257407">
        <w:rPr>
          <w:rFonts w:ascii="Times New Roman" w:eastAsia="標楷體" w:hAnsi="Times New Roman" w:hint="eastAsia"/>
          <w:szCs w:val="24"/>
        </w:rPr>
        <w:t>氣膠中</w:t>
      </w:r>
      <w:r w:rsidR="00FD727E">
        <w:rPr>
          <w:rFonts w:ascii="Times New Roman" w:eastAsia="標楷體" w:hAnsi="Times New Roman" w:hint="eastAsia"/>
          <w:szCs w:val="24"/>
        </w:rPr>
        <w:t>PM</w:t>
      </w:r>
      <w:r w:rsidR="00FD727E" w:rsidRPr="00FD727E">
        <w:rPr>
          <w:rFonts w:ascii="Times New Roman" w:eastAsia="標楷體" w:hAnsi="Times New Roman" w:hint="eastAsia"/>
          <w:szCs w:val="24"/>
          <w:vertAlign w:val="subscript"/>
        </w:rPr>
        <w:t>2.5</w:t>
      </w:r>
      <w:r w:rsidR="002D45CB">
        <w:rPr>
          <w:rFonts w:ascii="Times New Roman" w:eastAsia="標楷體" w:hAnsi="Times New Roman" w:hint="eastAsia"/>
          <w:szCs w:val="24"/>
        </w:rPr>
        <w:t>之來源組成複雜</w:t>
      </w:r>
      <w:r w:rsidR="00B90767">
        <w:rPr>
          <w:rFonts w:ascii="Times New Roman" w:eastAsia="標楷體" w:hAnsi="Times New Roman" w:hint="eastAsia"/>
          <w:szCs w:val="24"/>
        </w:rPr>
        <w:t>，</w:t>
      </w:r>
      <w:r w:rsidR="002D45CB">
        <w:rPr>
          <w:rFonts w:ascii="Times New Roman" w:eastAsia="標楷體" w:hAnsi="Times New Roman" w:hint="eastAsia"/>
          <w:szCs w:val="24"/>
        </w:rPr>
        <w:t>包含自然源貢獻、當地人為排放、境內傳輸及境外長程傳輸等，現行地面觀測或遙測方法僅能觀測</w:t>
      </w:r>
      <w:r w:rsidR="00FD727E">
        <w:rPr>
          <w:rFonts w:ascii="Times New Roman" w:eastAsia="標楷體" w:hAnsi="Times New Roman" w:hint="eastAsia"/>
          <w:szCs w:val="24"/>
        </w:rPr>
        <w:t>總</w:t>
      </w:r>
      <w:r w:rsidR="00FD727E">
        <w:rPr>
          <w:rFonts w:ascii="Times New Roman" w:eastAsia="標楷體" w:hAnsi="Times New Roman" w:hint="eastAsia"/>
          <w:szCs w:val="24"/>
        </w:rPr>
        <w:t>PM</w:t>
      </w:r>
      <w:r w:rsidR="00FD727E" w:rsidRPr="00FD727E">
        <w:rPr>
          <w:rFonts w:ascii="Times New Roman" w:eastAsia="標楷體" w:hAnsi="Times New Roman" w:hint="eastAsia"/>
          <w:szCs w:val="24"/>
          <w:vertAlign w:val="subscript"/>
        </w:rPr>
        <w:t>2.5</w:t>
      </w:r>
      <w:r w:rsidR="00BF1443" w:rsidRPr="00BF1443">
        <w:rPr>
          <w:rFonts w:ascii="Times New Roman" w:eastAsia="標楷體" w:hAnsi="Times New Roman" w:hint="eastAsia"/>
          <w:szCs w:val="24"/>
        </w:rPr>
        <w:t>之</w:t>
      </w:r>
      <w:r w:rsidR="002D45CB">
        <w:rPr>
          <w:rFonts w:ascii="Times New Roman" w:eastAsia="標楷體" w:hAnsi="Times New Roman" w:hint="eastAsia"/>
          <w:szCs w:val="24"/>
        </w:rPr>
        <w:t>質量濃度而無法區分各別來源所占比例</w:t>
      </w:r>
      <w:r w:rsidR="00595D41">
        <w:rPr>
          <w:rFonts w:ascii="Times New Roman" w:eastAsia="標楷體" w:hAnsi="Times New Roman" w:hint="eastAsia"/>
          <w:szCs w:val="24"/>
        </w:rPr>
        <w:t>。</w:t>
      </w:r>
      <w:r w:rsidR="00AD54E2">
        <w:rPr>
          <w:rFonts w:ascii="Times New Roman" w:eastAsia="標楷體" w:hAnsi="Times New Roman" w:hint="eastAsia"/>
          <w:szCs w:val="24"/>
        </w:rPr>
        <w:t>本</w:t>
      </w:r>
      <w:r w:rsidR="00257407">
        <w:rPr>
          <w:rFonts w:ascii="Times New Roman" w:eastAsia="標楷體" w:hAnsi="Times New Roman" w:hint="eastAsia"/>
          <w:szCs w:val="24"/>
        </w:rPr>
        <w:t>篇研究嘗試</w:t>
      </w:r>
      <w:r w:rsidR="00E436CE">
        <w:rPr>
          <w:rFonts w:ascii="Times New Roman" w:eastAsia="標楷體" w:hAnsi="Times New Roman" w:hint="eastAsia"/>
          <w:szCs w:val="24"/>
        </w:rPr>
        <w:t>定量大氣背景之</w:t>
      </w:r>
      <w:r w:rsidR="00E436CE">
        <w:rPr>
          <w:rFonts w:ascii="Times New Roman" w:eastAsia="標楷體" w:hAnsi="Times New Roman" w:hint="eastAsia"/>
          <w:szCs w:val="24"/>
        </w:rPr>
        <w:t>PM</w:t>
      </w:r>
      <w:r w:rsidR="00E436CE">
        <w:rPr>
          <w:rFonts w:ascii="Times New Roman" w:eastAsia="標楷體" w:hAnsi="Times New Roman"/>
          <w:szCs w:val="24"/>
        </w:rPr>
        <w:softHyphen/>
      </w:r>
      <w:r w:rsidR="00E436CE" w:rsidRPr="00E436CE">
        <w:rPr>
          <w:rFonts w:ascii="Times New Roman" w:eastAsia="標楷體" w:hAnsi="Times New Roman" w:hint="eastAsia"/>
          <w:szCs w:val="24"/>
          <w:vertAlign w:val="subscript"/>
        </w:rPr>
        <w:t>2.5</w:t>
      </w:r>
      <w:r w:rsidR="00E436CE">
        <w:rPr>
          <w:rFonts w:ascii="Times New Roman" w:eastAsia="標楷體" w:hAnsi="Times New Roman" w:hint="eastAsia"/>
          <w:szCs w:val="24"/>
        </w:rPr>
        <w:t>濃度，</w:t>
      </w:r>
      <w:r w:rsidR="00595D41">
        <w:rPr>
          <w:rFonts w:ascii="Times New Roman" w:eastAsia="標楷體" w:hAnsi="Times New Roman" w:hint="eastAsia"/>
          <w:szCs w:val="24"/>
        </w:rPr>
        <w:t>以應用於</w:t>
      </w:r>
      <w:r w:rsidR="00E436CE">
        <w:rPr>
          <w:rFonts w:ascii="Times New Roman" w:eastAsia="標楷體" w:hAnsi="Times New Roman" w:hint="eastAsia"/>
          <w:szCs w:val="24"/>
        </w:rPr>
        <w:t>區分來自其他因子之貢獻</w:t>
      </w:r>
      <w:r w:rsidR="00FD727E">
        <w:rPr>
          <w:rFonts w:ascii="Times New Roman" w:eastAsia="標楷體" w:hAnsi="Times New Roman" w:hint="eastAsia"/>
          <w:szCs w:val="24"/>
        </w:rPr>
        <w:t>及</w:t>
      </w:r>
      <w:r w:rsidR="00257407">
        <w:rPr>
          <w:rFonts w:ascii="Times New Roman" w:eastAsia="標楷體" w:hAnsi="Times New Roman" w:hint="eastAsia"/>
          <w:szCs w:val="24"/>
        </w:rPr>
        <w:t>評估</w:t>
      </w:r>
      <w:r w:rsidR="00FD727E">
        <w:rPr>
          <w:rFonts w:ascii="Times New Roman" w:eastAsia="標楷體" w:hAnsi="Times New Roman" w:hint="eastAsia"/>
          <w:szCs w:val="24"/>
        </w:rPr>
        <w:t>各因子之長期趨勢變化</w:t>
      </w:r>
      <w:r w:rsidR="00E436CE">
        <w:rPr>
          <w:rFonts w:ascii="Times New Roman" w:eastAsia="標楷體" w:hAnsi="Times New Roman" w:hint="eastAsia"/>
          <w:szCs w:val="24"/>
        </w:rPr>
        <w:t>。</w:t>
      </w:r>
      <w:r w:rsidR="00595D41">
        <w:rPr>
          <w:rFonts w:ascii="Times New Roman" w:eastAsia="標楷體" w:hAnsi="Times New Roman" w:hint="eastAsia"/>
          <w:szCs w:val="24"/>
        </w:rPr>
        <w:t>吾人</w:t>
      </w:r>
      <w:r w:rsidR="00E436CE">
        <w:rPr>
          <w:rFonts w:ascii="Times New Roman" w:eastAsia="標楷體" w:hAnsi="Times New Roman" w:hint="eastAsia"/>
          <w:szCs w:val="24"/>
        </w:rPr>
        <w:t>使用</w:t>
      </w:r>
      <w:r w:rsidR="00257407">
        <w:rPr>
          <w:rFonts w:ascii="Times New Roman" w:eastAsia="標楷體" w:hAnsi="Times New Roman" w:hint="eastAsia"/>
          <w:szCs w:val="24"/>
        </w:rPr>
        <w:t>2005</w:t>
      </w:r>
      <w:r w:rsidR="00257407">
        <w:rPr>
          <w:rFonts w:ascii="Times New Roman" w:eastAsia="標楷體" w:hAnsi="Times New Roman" w:hint="eastAsia"/>
          <w:szCs w:val="24"/>
        </w:rPr>
        <w:t>年冬季至</w:t>
      </w:r>
      <w:r w:rsidR="00257407">
        <w:rPr>
          <w:rFonts w:ascii="Times New Roman" w:eastAsia="標楷體" w:hAnsi="Times New Roman" w:hint="eastAsia"/>
          <w:szCs w:val="24"/>
        </w:rPr>
        <w:t>2016</w:t>
      </w:r>
      <w:r w:rsidR="00257407">
        <w:rPr>
          <w:rFonts w:ascii="Times New Roman" w:eastAsia="標楷體" w:hAnsi="Times New Roman" w:hint="eastAsia"/>
          <w:szCs w:val="24"/>
        </w:rPr>
        <w:t>年秋季</w:t>
      </w:r>
      <w:r w:rsidR="00E436CE">
        <w:rPr>
          <w:rFonts w:ascii="Times New Roman" w:eastAsia="標楷體" w:hAnsi="Times New Roman" w:hint="eastAsia"/>
          <w:szCs w:val="24"/>
        </w:rPr>
        <w:t>臺灣</w:t>
      </w:r>
      <w:r w:rsidR="00595D41">
        <w:rPr>
          <w:rFonts w:ascii="Times New Roman" w:eastAsia="標楷體" w:hAnsi="Times New Roman" w:hint="eastAsia"/>
          <w:szCs w:val="24"/>
        </w:rPr>
        <w:t>之</w:t>
      </w:r>
      <w:r w:rsidR="00E436CE">
        <w:rPr>
          <w:rFonts w:ascii="Times New Roman" w:eastAsia="標楷體" w:hAnsi="Times New Roman" w:hint="eastAsia"/>
          <w:szCs w:val="24"/>
        </w:rPr>
        <w:t>萬里</w:t>
      </w:r>
      <w:r w:rsidR="00982F67">
        <w:rPr>
          <w:rFonts w:ascii="Times New Roman" w:eastAsia="標楷體" w:hAnsi="Times New Roman" w:hint="eastAsia"/>
          <w:szCs w:val="24"/>
        </w:rPr>
        <w:t>、臺東、</w:t>
      </w:r>
      <w:r w:rsidR="00E436CE">
        <w:rPr>
          <w:rFonts w:ascii="Times New Roman" w:eastAsia="標楷體" w:hAnsi="Times New Roman" w:hint="eastAsia"/>
          <w:szCs w:val="24"/>
        </w:rPr>
        <w:t>恆春</w:t>
      </w:r>
      <w:r w:rsidR="00982F67">
        <w:rPr>
          <w:rFonts w:ascii="Times New Roman" w:eastAsia="標楷體" w:hAnsi="Times New Roman" w:hint="eastAsia"/>
          <w:szCs w:val="24"/>
        </w:rPr>
        <w:t>及</w:t>
      </w:r>
      <w:r w:rsidR="00257407">
        <w:rPr>
          <w:rFonts w:ascii="Times New Roman" w:eastAsia="標楷體" w:hAnsi="Times New Roman" w:hint="eastAsia"/>
          <w:szCs w:val="24"/>
        </w:rPr>
        <w:t>2006</w:t>
      </w:r>
      <w:r w:rsidR="00257407">
        <w:rPr>
          <w:rFonts w:ascii="Times New Roman" w:eastAsia="標楷體" w:hAnsi="Times New Roman" w:hint="eastAsia"/>
          <w:szCs w:val="24"/>
        </w:rPr>
        <w:t>年春季至</w:t>
      </w:r>
      <w:r w:rsidR="00257407">
        <w:rPr>
          <w:rFonts w:ascii="Times New Roman" w:eastAsia="標楷體" w:hAnsi="Times New Roman" w:hint="eastAsia"/>
          <w:szCs w:val="24"/>
        </w:rPr>
        <w:t>2009</w:t>
      </w:r>
      <w:r w:rsidR="00257407">
        <w:rPr>
          <w:rFonts w:ascii="Times New Roman" w:eastAsia="標楷體" w:hAnsi="Times New Roman" w:hint="eastAsia"/>
          <w:szCs w:val="24"/>
        </w:rPr>
        <w:t>年冬季</w:t>
      </w:r>
      <w:r w:rsidR="00982F67">
        <w:rPr>
          <w:rFonts w:ascii="Times New Roman" w:eastAsia="標楷體" w:hAnsi="Times New Roman" w:hint="eastAsia"/>
          <w:szCs w:val="24"/>
        </w:rPr>
        <w:t>日本沖繩島北方之邊戶岬</w:t>
      </w:r>
      <w:r w:rsidR="00C21109">
        <w:rPr>
          <w:rFonts w:ascii="Times New Roman" w:eastAsia="標楷體" w:hAnsi="Times New Roman"/>
          <w:szCs w:val="24"/>
        </w:rPr>
        <w:t>(</w:t>
      </w:r>
      <w:r w:rsidR="00982F67" w:rsidRPr="00982F67">
        <w:rPr>
          <w:rFonts w:ascii="Times New Roman" w:eastAsia="標楷體" w:hAnsi="Times New Roman"/>
          <w:szCs w:val="24"/>
        </w:rPr>
        <w:t>Cape</w:t>
      </w:r>
      <w:r w:rsidR="00982F67">
        <w:rPr>
          <w:rFonts w:ascii="Times New Roman" w:eastAsia="標楷體" w:hAnsi="Times New Roman"/>
          <w:szCs w:val="24"/>
        </w:rPr>
        <w:t xml:space="preserve"> </w:t>
      </w:r>
      <w:r w:rsidR="00982F67" w:rsidRPr="00982F67">
        <w:rPr>
          <w:rFonts w:ascii="Times New Roman" w:eastAsia="標楷體" w:hAnsi="Times New Roman"/>
          <w:szCs w:val="24"/>
        </w:rPr>
        <w:t>Hedo</w:t>
      </w:r>
      <w:r w:rsidR="00982F67">
        <w:rPr>
          <w:rFonts w:ascii="Times New Roman" w:eastAsia="標楷體" w:hAnsi="Times New Roman"/>
          <w:szCs w:val="24"/>
        </w:rPr>
        <w:t xml:space="preserve"> </w:t>
      </w:r>
      <w:r w:rsidR="00982F67" w:rsidRPr="00982F67">
        <w:rPr>
          <w:rFonts w:ascii="Times New Roman" w:eastAsia="標楷體" w:hAnsi="Times New Roman"/>
          <w:szCs w:val="24"/>
        </w:rPr>
        <w:t>Atmosphere</w:t>
      </w:r>
      <w:r w:rsidR="00982F67">
        <w:rPr>
          <w:rFonts w:ascii="Times New Roman" w:eastAsia="標楷體" w:hAnsi="Times New Roman"/>
          <w:szCs w:val="24"/>
        </w:rPr>
        <w:t xml:space="preserve"> </w:t>
      </w:r>
      <w:r w:rsidR="00982F67" w:rsidRPr="00982F67">
        <w:rPr>
          <w:rFonts w:ascii="Times New Roman" w:eastAsia="標楷體" w:hAnsi="Times New Roman"/>
          <w:szCs w:val="24"/>
        </w:rPr>
        <w:t>and</w:t>
      </w:r>
      <w:r w:rsidR="00982F67">
        <w:rPr>
          <w:rFonts w:ascii="Times New Roman" w:eastAsia="標楷體" w:hAnsi="Times New Roman"/>
          <w:szCs w:val="24"/>
        </w:rPr>
        <w:t xml:space="preserve"> </w:t>
      </w:r>
      <w:r w:rsidR="00982F67" w:rsidRPr="00982F67">
        <w:rPr>
          <w:rFonts w:ascii="Times New Roman" w:eastAsia="標楷體" w:hAnsi="Times New Roman"/>
          <w:szCs w:val="24"/>
        </w:rPr>
        <w:t>Aerosol</w:t>
      </w:r>
      <w:r w:rsidR="00982F67">
        <w:rPr>
          <w:rFonts w:ascii="Times New Roman" w:eastAsia="標楷體" w:hAnsi="Times New Roman"/>
          <w:szCs w:val="24"/>
        </w:rPr>
        <w:t xml:space="preserve"> </w:t>
      </w:r>
      <w:r w:rsidR="00982F67" w:rsidRPr="00982F67">
        <w:rPr>
          <w:rFonts w:ascii="Times New Roman" w:eastAsia="標楷體" w:hAnsi="Times New Roman"/>
          <w:szCs w:val="24"/>
        </w:rPr>
        <w:t>Monitoring</w:t>
      </w:r>
      <w:r w:rsidR="00982F67">
        <w:rPr>
          <w:rFonts w:ascii="Times New Roman" w:eastAsia="標楷體" w:hAnsi="Times New Roman"/>
          <w:szCs w:val="24"/>
        </w:rPr>
        <w:t xml:space="preserve"> </w:t>
      </w:r>
      <w:r w:rsidR="00982F67" w:rsidRPr="00982F67">
        <w:rPr>
          <w:rFonts w:ascii="Times New Roman" w:eastAsia="標楷體" w:hAnsi="Times New Roman"/>
          <w:szCs w:val="24"/>
        </w:rPr>
        <w:t>Station</w:t>
      </w:r>
      <w:r w:rsidR="00982F67">
        <w:rPr>
          <w:rFonts w:ascii="Times New Roman" w:eastAsia="標楷體" w:hAnsi="Times New Roman"/>
          <w:szCs w:val="24"/>
        </w:rPr>
        <w:t xml:space="preserve">, </w:t>
      </w:r>
      <w:r w:rsidR="00982F67" w:rsidRPr="00982F67">
        <w:rPr>
          <w:rFonts w:ascii="Times New Roman" w:eastAsia="標楷體" w:hAnsi="Times New Roman"/>
          <w:szCs w:val="24"/>
        </w:rPr>
        <w:t>CHAAMS</w:t>
      </w:r>
      <w:r w:rsidR="00C21109">
        <w:rPr>
          <w:rFonts w:ascii="Times New Roman" w:eastAsia="標楷體" w:hAnsi="Times New Roman"/>
          <w:szCs w:val="24"/>
        </w:rPr>
        <w:t>)</w:t>
      </w:r>
      <w:r w:rsidR="00982F67">
        <w:rPr>
          <w:rFonts w:ascii="Times New Roman" w:eastAsia="標楷體" w:hAnsi="Times New Roman" w:hint="eastAsia"/>
          <w:szCs w:val="24"/>
        </w:rPr>
        <w:t>背景測站之</w:t>
      </w:r>
      <w:r w:rsidR="00982F67">
        <w:rPr>
          <w:rFonts w:ascii="Times New Roman" w:eastAsia="標楷體" w:hAnsi="Times New Roman" w:hint="eastAsia"/>
          <w:szCs w:val="24"/>
        </w:rPr>
        <w:t>PM</w:t>
      </w:r>
      <w:r w:rsidR="00982F67" w:rsidRPr="00982F67">
        <w:rPr>
          <w:rFonts w:ascii="Times New Roman" w:eastAsia="標楷體" w:hAnsi="Times New Roman" w:hint="eastAsia"/>
          <w:szCs w:val="24"/>
          <w:vertAlign w:val="subscript"/>
        </w:rPr>
        <w:t>2.5</w:t>
      </w:r>
      <w:r w:rsidR="00982F67">
        <w:rPr>
          <w:rFonts w:ascii="Times New Roman" w:eastAsia="標楷體" w:hAnsi="Times New Roman" w:hint="eastAsia"/>
          <w:szCs w:val="24"/>
        </w:rPr>
        <w:t>質量濃度，</w:t>
      </w:r>
      <w:r w:rsidR="00BA0BC4">
        <w:rPr>
          <w:rFonts w:ascii="Times New Roman" w:eastAsia="標楷體" w:hAnsi="Times New Roman" w:hint="eastAsia"/>
          <w:szCs w:val="24"/>
        </w:rPr>
        <w:t>應</w:t>
      </w:r>
      <w:r w:rsidR="00982F67">
        <w:rPr>
          <w:rFonts w:ascii="Times New Roman" w:eastAsia="標楷體" w:hAnsi="Times New Roman" w:hint="eastAsia"/>
          <w:szCs w:val="24"/>
        </w:rPr>
        <w:t>用</w:t>
      </w:r>
      <w:r w:rsidR="007E08BB">
        <w:rPr>
          <w:rFonts w:ascii="Times New Roman" w:eastAsia="標楷體" w:hAnsi="Times New Roman" w:hint="eastAsia"/>
          <w:szCs w:val="24"/>
        </w:rPr>
        <w:t>AGAGE</w:t>
      </w:r>
      <w:r w:rsidR="00C21109">
        <w:rPr>
          <w:rFonts w:ascii="Times New Roman" w:eastAsia="標楷體" w:hAnsi="Times New Roman"/>
          <w:szCs w:val="24"/>
        </w:rPr>
        <w:t xml:space="preserve"> (</w:t>
      </w:r>
      <w:r w:rsidR="00982F67">
        <w:rPr>
          <w:rFonts w:ascii="Times New Roman" w:eastAsia="標楷體" w:hAnsi="Times New Roman"/>
          <w:szCs w:val="24"/>
        </w:rPr>
        <w:t xml:space="preserve">Advanced Global </w:t>
      </w:r>
      <w:r w:rsidR="00982F67">
        <w:rPr>
          <w:rFonts w:ascii="Times New Roman" w:eastAsia="標楷體" w:hAnsi="Times New Roman" w:hint="eastAsia"/>
          <w:szCs w:val="24"/>
        </w:rPr>
        <w:t>Atmospher</w:t>
      </w:r>
      <w:r w:rsidR="00982F67">
        <w:rPr>
          <w:rFonts w:ascii="Times New Roman" w:eastAsia="標楷體" w:hAnsi="Times New Roman"/>
          <w:szCs w:val="24"/>
        </w:rPr>
        <w:t>ic Gases Experiment</w:t>
      </w:r>
      <w:r w:rsidR="00C21109">
        <w:rPr>
          <w:rFonts w:ascii="Times New Roman" w:eastAsia="標楷體" w:hAnsi="Times New Roman"/>
          <w:szCs w:val="24"/>
        </w:rPr>
        <w:t>)</w:t>
      </w:r>
      <w:r w:rsidR="00982F67">
        <w:rPr>
          <w:rFonts w:ascii="Times New Roman" w:eastAsia="標楷體" w:hAnsi="Times New Roman" w:hint="eastAsia"/>
          <w:szCs w:val="24"/>
        </w:rPr>
        <w:t>統計方法</w:t>
      </w:r>
      <w:r w:rsidR="00C21109">
        <w:rPr>
          <w:rFonts w:ascii="Times New Roman" w:eastAsia="標楷體" w:hAnsi="Times New Roman" w:hint="eastAsia"/>
          <w:szCs w:val="24"/>
        </w:rPr>
        <w:t>求得統計背景值，並</w:t>
      </w:r>
      <w:r w:rsidR="00982F67">
        <w:rPr>
          <w:rFonts w:ascii="Times New Roman" w:eastAsia="標楷體" w:hAnsi="Times New Roman" w:hint="eastAsia"/>
          <w:szCs w:val="24"/>
        </w:rPr>
        <w:t>搭配後推軌跡聚類分析</w:t>
      </w:r>
      <w:r w:rsidR="00157A6D">
        <w:rPr>
          <w:rFonts w:ascii="Times New Roman" w:eastAsia="標楷體" w:hAnsi="Times New Roman"/>
          <w:szCs w:val="24"/>
        </w:rPr>
        <w:t>(C</w:t>
      </w:r>
      <w:r w:rsidR="00982F67">
        <w:rPr>
          <w:rFonts w:ascii="Times New Roman" w:eastAsia="標楷體" w:hAnsi="Times New Roman" w:hint="eastAsia"/>
          <w:szCs w:val="24"/>
        </w:rPr>
        <w:t>luster analys</w:t>
      </w:r>
      <w:r w:rsidR="007E08BB">
        <w:rPr>
          <w:rFonts w:ascii="Times New Roman" w:eastAsia="標楷體" w:hAnsi="Times New Roman" w:hint="eastAsia"/>
          <w:szCs w:val="24"/>
        </w:rPr>
        <w:t>i</w:t>
      </w:r>
      <w:r w:rsidR="00157A6D">
        <w:rPr>
          <w:rFonts w:ascii="Times New Roman" w:eastAsia="標楷體" w:hAnsi="Times New Roman"/>
          <w:szCs w:val="24"/>
        </w:rPr>
        <w:t>s)</w:t>
      </w:r>
      <w:r w:rsidR="00C21109">
        <w:rPr>
          <w:rFonts w:ascii="Times New Roman" w:eastAsia="標楷體" w:hAnsi="Times New Roman" w:hint="eastAsia"/>
          <w:szCs w:val="24"/>
        </w:rPr>
        <w:t>判定</w:t>
      </w:r>
      <w:r w:rsidR="00BA0BC4">
        <w:rPr>
          <w:rFonts w:ascii="Times New Roman" w:eastAsia="標楷體" w:hAnsi="Times New Roman" w:hint="eastAsia"/>
          <w:szCs w:val="24"/>
        </w:rPr>
        <w:t>海洋來源氣團</w:t>
      </w:r>
      <w:r w:rsidR="00C21109">
        <w:rPr>
          <w:rFonts w:ascii="Times New Roman" w:eastAsia="標楷體" w:hAnsi="Times New Roman" w:hint="eastAsia"/>
          <w:szCs w:val="24"/>
        </w:rPr>
        <w:t>，以求得具代表性</w:t>
      </w:r>
      <w:r w:rsidR="00F43AB4">
        <w:rPr>
          <w:rFonts w:ascii="Times New Roman" w:eastAsia="標楷體" w:hAnsi="Times New Roman" w:hint="eastAsia"/>
          <w:szCs w:val="24"/>
        </w:rPr>
        <w:t>之大氣背景</w:t>
      </w:r>
      <w:r w:rsidR="00F43AB4">
        <w:rPr>
          <w:rFonts w:ascii="Times New Roman" w:eastAsia="標楷體" w:hAnsi="Times New Roman" w:hint="eastAsia"/>
          <w:szCs w:val="24"/>
        </w:rPr>
        <w:t>PM</w:t>
      </w:r>
      <w:r w:rsidR="00F43AB4" w:rsidRPr="00F43AB4">
        <w:rPr>
          <w:rFonts w:ascii="Times New Roman" w:eastAsia="標楷體" w:hAnsi="Times New Roman" w:hint="eastAsia"/>
          <w:szCs w:val="24"/>
          <w:vertAlign w:val="subscript"/>
        </w:rPr>
        <w:t>2.5</w:t>
      </w:r>
      <w:r w:rsidR="00F43AB4">
        <w:rPr>
          <w:rFonts w:ascii="Times New Roman" w:eastAsia="標楷體" w:hAnsi="Times New Roman" w:hint="eastAsia"/>
          <w:szCs w:val="24"/>
        </w:rPr>
        <w:t>質量濃度。除前述方法外，另使用隱馬</w:t>
      </w:r>
      <w:r w:rsidR="00C21109">
        <w:rPr>
          <w:rFonts w:ascii="Times New Roman" w:eastAsia="標楷體" w:hAnsi="Times New Roman" w:hint="eastAsia"/>
          <w:szCs w:val="24"/>
        </w:rPr>
        <w:t>可夫模式</w:t>
      </w:r>
      <w:r w:rsidR="00C21109">
        <w:rPr>
          <w:rFonts w:ascii="Times New Roman" w:eastAsia="標楷體" w:hAnsi="Times New Roman" w:hint="eastAsia"/>
          <w:szCs w:val="24"/>
        </w:rPr>
        <w:t>(</w:t>
      </w:r>
      <w:r w:rsidR="00F43AB4">
        <w:rPr>
          <w:rFonts w:ascii="Times New Roman" w:eastAsia="標楷體" w:hAnsi="Times New Roman" w:hint="eastAsia"/>
          <w:szCs w:val="24"/>
        </w:rPr>
        <w:t>H</w:t>
      </w:r>
      <w:r w:rsidR="00F43AB4">
        <w:rPr>
          <w:rFonts w:ascii="Times New Roman" w:eastAsia="標楷體" w:hAnsi="Times New Roman"/>
          <w:szCs w:val="24"/>
        </w:rPr>
        <w:t>idden Markov Model,</w:t>
      </w:r>
      <w:r w:rsidR="00F43AB4">
        <w:rPr>
          <w:rFonts w:ascii="Times New Roman" w:eastAsia="標楷體" w:hAnsi="Times New Roman" w:hint="eastAsia"/>
          <w:szCs w:val="24"/>
        </w:rPr>
        <w:t xml:space="preserve"> HMM</w:t>
      </w:r>
      <w:r w:rsidR="00C21109">
        <w:rPr>
          <w:rFonts w:ascii="Times New Roman" w:eastAsia="標楷體" w:hAnsi="Times New Roman" w:hint="eastAsia"/>
          <w:szCs w:val="24"/>
        </w:rPr>
        <w:t>)</w:t>
      </w:r>
      <w:r w:rsidR="00257407">
        <w:rPr>
          <w:rFonts w:ascii="Times New Roman" w:eastAsia="標楷體" w:hAnsi="Times New Roman" w:hint="eastAsia"/>
          <w:szCs w:val="24"/>
        </w:rPr>
        <w:t>分析</w:t>
      </w:r>
      <w:r w:rsidR="00257407">
        <w:rPr>
          <w:rFonts w:ascii="Times New Roman" w:eastAsia="標楷體" w:hAnsi="Times New Roman" w:hint="eastAsia"/>
          <w:szCs w:val="24"/>
        </w:rPr>
        <w:t>PM</w:t>
      </w:r>
      <w:r w:rsidR="00257407" w:rsidRPr="00257407">
        <w:rPr>
          <w:rFonts w:ascii="Times New Roman" w:eastAsia="標楷體" w:hAnsi="Times New Roman" w:hint="eastAsia"/>
          <w:szCs w:val="24"/>
          <w:vertAlign w:val="subscript"/>
        </w:rPr>
        <w:t>2.5</w:t>
      </w:r>
      <w:r w:rsidR="00257407">
        <w:rPr>
          <w:rFonts w:ascii="Times New Roman" w:eastAsia="標楷體" w:hAnsi="Times New Roman" w:hint="eastAsia"/>
          <w:szCs w:val="24"/>
        </w:rPr>
        <w:t>觀測資料</w:t>
      </w:r>
      <w:r w:rsidR="00595D41">
        <w:rPr>
          <w:rFonts w:ascii="Times New Roman" w:eastAsia="標楷體" w:hAnsi="Times New Roman" w:hint="eastAsia"/>
          <w:szCs w:val="24"/>
        </w:rPr>
        <w:t>以</w:t>
      </w:r>
      <w:r w:rsidR="00C21109">
        <w:rPr>
          <w:rFonts w:ascii="Times New Roman" w:eastAsia="標楷體" w:hAnsi="Times New Roman" w:hint="eastAsia"/>
          <w:szCs w:val="24"/>
        </w:rPr>
        <w:t>計算統計背景值，作為比對參考，以求得更客觀之定量結果。</w:t>
      </w:r>
    </w:p>
    <w:p w14:paraId="06D2F243" w14:textId="4133BAEB" w:rsidR="00F43AB4" w:rsidRPr="00C86903" w:rsidRDefault="00FD727E" w:rsidP="00AB3F17">
      <w:pPr>
        <w:spacing w:line="240" w:lineRule="atLeast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　　研究結果顯示</w:t>
      </w:r>
      <w:r w:rsidR="00157A6D">
        <w:rPr>
          <w:rFonts w:ascii="Times New Roman" w:eastAsia="標楷體" w:hAnsi="Times New Roman" w:hint="eastAsia"/>
          <w:szCs w:val="24"/>
        </w:rPr>
        <w:t>，</w:t>
      </w:r>
      <w:r w:rsidR="00C21109">
        <w:rPr>
          <w:rFonts w:ascii="Times New Roman" w:eastAsia="標楷體" w:hAnsi="Times New Roman" w:hint="eastAsia"/>
          <w:szCs w:val="24"/>
        </w:rPr>
        <w:t>兩種統計</w:t>
      </w:r>
      <w:r w:rsidR="00157A6D">
        <w:rPr>
          <w:rFonts w:ascii="Times New Roman" w:eastAsia="標楷體" w:hAnsi="Times New Roman" w:hint="eastAsia"/>
          <w:szCs w:val="24"/>
        </w:rPr>
        <w:t>方法所求得之</w:t>
      </w:r>
      <w:r w:rsidR="001920CF">
        <w:rPr>
          <w:rFonts w:ascii="Times New Roman" w:eastAsia="標楷體" w:hAnsi="Times New Roman" w:hint="eastAsia"/>
          <w:szCs w:val="24"/>
        </w:rPr>
        <w:t>統計背景</w:t>
      </w:r>
      <w:r w:rsidR="00157A6D">
        <w:rPr>
          <w:rFonts w:ascii="Times New Roman" w:eastAsia="標楷體" w:hAnsi="Times New Roman" w:hint="eastAsia"/>
          <w:szCs w:val="24"/>
        </w:rPr>
        <w:t>濃度</w:t>
      </w:r>
      <w:r w:rsidR="00C21109">
        <w:rPr>
          <w:rFonts w:ascii="Times New Roman" w:eastAsia="標楷體" w:hAnsi="Times New Roman" w:hint="eastAsia"/>
          <w:szCs w:val="24"/>
        </w:rPr>
        <w:t>值具有相似之季節變化，</w:t>
      </w:r>
      <w:r w:rsidR="00257407">
        <w:rPr>
          <w:rFonts w:ascii="Times New Roman" w:eastAsia="標楷體" w:hAnsi="Times New Roman" w:hint="eastAsia"/>
          <w:szCs w:val="24"/>
        </w:rPr>
        <w:t>且季節</w:t>
      </w:r>
      <w:r w:rsidR="00595D41">
        <w:rPr>
          <w:rFonts w:ascii="Times New Roman" w:eastAsia="標楷體" w:hAnsi="Times New Roman" w:hint="eastAsia"/>
          <w:szCs w:val="24"/>
        </w:rPr>
        <w:t>差異</w:t>
      </w:r>
      <w:r w:rsidR="00257407">
        <w:rPr>
          <w:rFonts w:ascii="Times New Roman" w:eastAsia="標楷體" w:hAnsi="Times New Roman" w:hint="eastAsia"/>
          <w:szCs w:val="24"/>
        </w:rPr>
        <w:t>值</w:t>
      </w:r>
      <w:r w:rsidR="00157A6D">
        <w:rPr>
          <w:rFonts w:ascii="Times New Roman" w:eastAsia="標楷體" w:hAnsi="Times New Roman" w:hint="eastAsia"/>
          <w:szCs w:val="24"/>
        </w:rPr>
        <w:t>皆</w:t>
      </w:r>
      <w:r w:rsidR="00595D41">
        <w:rPr>
          <w:rFonts w:ascii="Times New Roman" w:eastAsia="標楷體" w:hAnsi="Times New Roman" w:hint="eastAsia"/>
          <w:szCs w:val="24"/>
        </w:rPr>
        <w:t>小於</w:t>
      </w:r>
      <w:r w:rsidR="00595D41">
        <w:rPr>
          <w:rFonts w:ascii="Times New Roman" w:eastAsia="標楷體" w:hAnsi="Times New Roman" w:hint="eastAsia"/>
          <w:szCs w:val="24"/>
        </w:rPr>
        <w:t xml:space="preserve">1.5 </w:t>
      </w:r>
      <w:r w:rsidR="00595D41" w:rsidRPr="002668D3">
        <w:rPr>
          <w:rFonts w:ascii="Times New Roman" w:eastAsia="標楷體" w:hAnsi="Times New Roman" w:cs="Times New Roman"/>
          <w:szCs w:val="24"/>
        </w:rPr>
        <w:t>μ</w:t>
      </w:r>
      <w:r w:rsidR="00595D41">
        <w:rPr>
          <w:rFonts w:ascii="Times New Roman" w:eastAsia="標楷體" w:hAnsi="Times New Roman" w:hint="eastAsia"/>
          <w:szCs w:val="24"/>
        </w:rPr>
        <w:t>g m</w:t>
      </w:r>
      <w:r w:rsidR="00595D41" w:rsidRPr="002668D3">
        <w:rPr>
          <w:rFonts w:ascii="Times New Roman" w:eastAsia="標楷體" w:hAnsi="Times New Roman" w:hint="eastAsia"/>
          <w:szCs w:val="24"/>
          <w:vertAlign w:val="superscript"/>
        </w:rPr>
        <w:t>-3</w:t>
      </w:r>
      <w:r w:rsidR="00157A6D">
        <w:rPr>
          <w:rFonts w:ascii="Times New Roman" w:eastAsia="標楷體" w:hAnsi="Times New Roman" w:hint="eastAsia"/>
          <w:szCs w:val="24"/>
        </w:rPr>
        <w:t>，說明此估算結果具有代表性。再者，</w:t>
      </w:r>
      <w:r w:rsidR="00EF120F">
        <w:rPr>
          <w:rFonts w:ascii="Times New Roman" w:eastAsia="標楷體" w:hAnsi="Times New Roman" w:hint="eastAsia"/>
          <w:szCs w:val="24"/>
        </w:rPr>
        <w:t>統計</w:t>
      </w:r>
      <w:r w:rsidR="001920CF">
        <w:rPr>
          <w:rFonts w:ascii="Times New Roman" w:eastAsia="標楷體" w:hAnsi="Times New Roman" w:hint="eastAsia"/>
          <w:szCs w:val="24"/>
        </w:rPr>
        <w:t>AGAGE</w:t>
      </w:r>
      <w:r w:rsidR="001920CF">
        <w:rPr>
          <w:rFonts w:ascii="Times New Roman" w:eastAsia="標楷體" w:hAnsi="Times New Roman" w:hint="eastAsia"/>
          <w:szCs w:val="24"/>
        </w:rPr>
        <w:t>搭配海洋來源軌跡所求得之</w:t>
      </w:r>
      <w:r>
        <w:rPr>
          <w:rFonts w:ascii="Times New Roman" w:eastAsia="標楷體" w:hAnsi="Times New Roman" w:hint="eastAsia"/>
          <w:szCs w:val="24"/>
        </w:rPr>
        <w:t>大氣背景值</w:t>
      </w:r>
      <w:r w:rsidR="00157A6D">
        <w:rPr>
          <w:rFonts w:ascii="Times New Roman" w:eastAsia="標楷體" w:hAnsi="Times New Roman" w:hint="eastAsia"/>
          <w:szCs w:val="24"/>
        </w:rPr>
        <w:t>發生的樣本日，群體間氣象參</w:t>
      </w:r>
      <w:r w:rsidR="00595D41">
        <w:rPr>
          <w:rFonts w:ascii="Times New Roman" w:eastAsia="標楷體" w:hAnsi="Times New Roman" w:hint="eastAsia"/>
          <w:szCs w:val="24"/>
        </w:rPr>
        <w:t>數</w:t>
      </w:r>
      <w:r w:rsidR="00EF120F">
        <w:rPr>
          <w:rFonts w:ascii="Times New Roman" w:eastAsia="標楷體" w:hAnsi="Times New Roman" w:hint="eastAsia"/>
          <w:szCs w:val="24"/>
        </w:rPr>
        <w:t>之相關性低，且降水之樣本日</w:t>
      </w:r>
      <w:r w:rsidR="00257407">
        <w:rPr>
          <w:rFonts w:ascii="Times New Roman" w:eastAsia="標楷體" w:hAnsi="Times New Roman" w:hint="eastAsia"/>
          <w:szCs w:val="24"/>
        </w:rPr>
        <w:t>數</w:t>
      </w:r>
      <w:r w:rsidR="00EF120F">
        <w:rPr>
          <w:rFonts w:ascii="Times New Roman" w:eastAsia="標楷體" w:hAnsi="Times New Roman" w:hint="eastAsia"/>
          <w:szCs w:val="24"/>
        </w:rPr>
        <w:t>比例少，凸顯</w:t>
      </w:r>
      <w:r w:rsidR="00257407">
        <w:rPr>
          <w:rFonts w:ascii="Times New Roman" w:eastAsia="標楷體" w:hAnsi="Times New Roman" w:hint="eastAsia"/>
          <w:szCs w:val="24"/>
        </w:rPr>
        <w:t>此背景值</w:t>
      </w:r>
      <w:r>
        <w:rPr>
          <w:rFonts w:ascii="Times New Roman" w:eastAsia="標楷體" w:hAnsi="Times New Roman" w:hint="eastAsia"/>
          <w:szCs w:val="24"/>
        </w:rPr>
        <w:t>較不受到天氣之影響。</w:t>
      </w:r>
      <w:r w:rsidR="00EF120F">
        <w:rPr>
          <w:rFonts w:ascii="Times New Roman" w:eastAsia="標楷體" w:hAnsi="Times New Roman" w:hint="eastAsia"/>
          <w:szCs w:val="24"/>
        </w:rPr>
        <w:t>總結</w:t>
      </w:r>
      <w:r>
        <w:rPr>
          <w:rFonts w:ascii="Times New Roman" w:eastAsia="標楷體" w:hAnsi="Times New Roman" w:hint="eastAsia"/>
          <w:szCs w:val="24"/>
        </w:rPr>
        <w:t>四季</w:t>
      </w:r>
      <w:r w:rsidR="00C452FD">
        <w:rPr>
          <w:rFonts w:ascii="Times New Roman" w:eastAsia="標楷體" w:hAnsi="Times New Roman" w:hint="eastAsia"/>
          <w:szCs w:val="24"/>
        </w:rPr>
        <w:t>之</w:t>
      </w:r>
      <w:r>
        <w:rPr>
          <w:rFonts w:ascii="Times New Roman" w:eastAsia="標楷體" w:hAnsi="Times New Roman" w:hint="eastAsia"/>
          <w:szCs w:val="24"/>
        </w:rPr>
        <w:t>PM</w:t>
      </w:r>
      <w:r w:rsidRPr="00FD727E">
        <w:rPr>
          <w:rFonts w:ascii="Times New Roman" w:eastAsia="標楷體" w:hAnsi="Times New Roman" w:hint="eastAsia"/>
          <w:szCs w:val="24"/>
          <w:vertAlign w:val="subscript"/>
        </w:rPr>
        <w:t>2.5</w:t>
      </w:r>
      <w:r w:rsidRPr="00FD727E">
        <w:rPr>
          <w:rFonts w:ascii="Times New Roman" w:eastAsia="標楷體" w:hAnsi="Times New Roman" w:hint="eastAsia"/>
          <w:szCs w:val="24"/>
        </w:rPr>
        <w:t>海洋</w:t>
      </w:r>
      <w:r>
        <w:rPr>
          <w:rFonts w:ascii="Times New Roman" w:eastAsia="標楷體" w:hAnsi="Times New Roman" w:hint="eastAsia"/>
          <w:szCs w:val="24"/>
        </w:rPr>
        <w:t>大氣背景值</w:t>
      </w:r>
      <w:r w:rsidR="00C452FD">
        <w:rPr>
          <w:rFonts w:ascii="Times New Roman" w:eastAsia="標楷體" w:hAnsi="Times New Roman" w:hint="eastAsia"/>
          <w:szCs w:val="24"/>
        </w:rPr>
        <w:t>分別為：春季約</w:t>
      </w:r>
      <w:r w:rsidR="00C452FD">
        <w:rPr>
          <w:rFonts w:ascii="Times New Roman" w:eastAsia="標楷體" w:hAnsi="Times New Roman" w:hint="eastAsia"/>
          <w:szCs w:val="24"/>
        </w:rPr>
        <w:t xml:space="preserve">2.9 </w:t>
      </w:r>
      <w:r w:rsidR="00C452FD">
        <w:rPr>
          <w:rFonts w:ascii="Times New Roman" w:eastAsia="標楷體" w:hAnsi="Times New Roman"/>
          <w:szCs w:val="24"/>
        </w:rPr>
        <w:t>–</w:t>
      </w:r>
      <w:r w:rsidR="00C452FD">
        <w:rPr>
          <w:rFonts w:ascii="Times New Roman" w:eastAsia="標楷體" w:hAnsi="Times New Roman" w:hint="eastAsia"/>
          <w:szCs w:val="24"/>
        </w:rPr>
        <w:t xml:space="preserve"> 4.1</w:t>
      </w:r>
      <w:r w:rsidR="00C452FD">
        <w:rPr>
          <w:rFonts w:ascii="Times New Roman" w:eastAsia="標楷體" w:hAnsi="Times New Roman" w:hint="eastAsia"/>
          <w:szCs w:val="24"/>
        </w:rPr>
        <w:t>、夏季約</w:t>
      </w:r>
      <w:r w:rsidR="00C452FD">
        <w:rPr>
          <w:rFonts w:ascii="Times New Roman" w:eastAsia="標楷體" w:hAnsi="Times New Roman" w:hint="eastAsia"/>
          <w:szCs w:val="24"/>
        </w:rPr>
        <w:t xml:space="preserve">1.8 </w:t>
      </w:r>
      <w:r w:rsidR="00C452FD">
        <w:rPr>
          <w:rFonts w:ascii="Times New Roman" w:eastAsia="標楷體" w:hAnsi="Times New Roman"/>
          <w:szCs w:val="24"/>
        </w:rPr>
        <w:t>–</w:t>
      </w:r>
      <w:r w:rsidR="00C452FD">
        <w:rPr>
          <w:rFonts w:ascii="Times New Roman" w:eastAsia="標楷體" w:hAnsi="Times New Roman" w:hint="eastAsia"/>
          <w:szCs w:val="24"/>
        </w:rPr>
        <w:t xml:space="preserve"> 2.1</w:t>
      </w:r>
      <w:r w:rsidR="00C452FD">
        <w:rPr>
          <w:rFonts w:ascii="Times New Roman" w:eastAsia="標楷體" w:hAnsi="Times New Roman" w:hint="eastAsia"/>
          <w:szCs w:val="24"/>
        </w:rPr>
        <w:t>、秋季約</w:t>
      </w:r>
      <w:r w:rsidR="00C452FD">
        <w:rPr>
          <w:rFonts w:ascii="Times New Roman" w:eastAsia="標楷體" w:hAnsi="Times New Roman" w:hint="eastAsia"/>
          <w:szCs w:val="24"/>
        </w:rPr>
        <w:t xml:space="preserve">2.3 </w:t>
      </w:r>
      <w:r w:rsidR="00C452FD">
        <w:rPr>
          <w:rFonts w:ascii="Times New Roman" w:eastAsia="標楷體" w:hAnsi="Times New Roman"/>
          <w:szCs w:val="24"/>
        </w:rPr>
        <w:t>–</w:t>
      </w:r>
      <w:r w:rsidR="00C452FD">
        <w:rPr>
          <w:rFonts w:ascii="Times New Roman" w:eastAsia="標楷體" w:hAnsi="Times New Roman" w:hint="eastAsia"/>
          <w:szCs w:val="24"/>
        </w:rPr>
        <w:t xml:space="preserve"> 3.6</w:t>
      </w:r>
      <w:r w:rsidR="00C452FD">
        <w:rPr>
          <w:rFonts w:ascii="Times New Roman" w:eastAsia="標楷體" w:hAnsi="Times New Roman" w:hint="eastAsia"/>
          <w:szCs w:val="24"/>
        </w:rPr>
        <w:t>、冬季約</w:t>
      </w:r>
      <w:r w:rsidR="00C452FD">
        <w:rPr>
          <w:rFonts w:ascii="Times New Roman" w:eastAsia="標楷體" w:hAnsi="Times New Roman" w:hint="eastAsia"/>
          <w:szCs w:val="24"/>
        </w:rPr>
        <w:t xml:space="preserve">2.4 </w:t>
      </w:r>
      <w:r w:rsidR="00C452FD">
        <w:rPr>
          <w:rFonts w:ascii="Times New Roman" w:eastAsia="標楷體" w:hAnsi="Times New Roman"/>
          <w:szCs w:val="24"/>
        </w:rPr>
        <w:t>–</w:t>
      </w:r>
      <w:r w:rsidR="00C452FD">
        <w:rPr>
          <w:rFonts w:ascii="Times New Roman" w:eastAsia="標楷體" w:hAnsi="Times New Roman" w:hint="eastAsia"/>
          <w:szCs w:val="24"/>
        </w:rPr>
        <w:t xml:space="preserve"> 4.7 </w:t>
      </w:r>
      <w:r w:rsidR="00C452FD" w:rsidRPr="002668D3">
        <w:rPr>
          <w:rFonts w:ascii="Times New Roman" w:eastAsia="標楷體" w:hAnsi="Times New Roman" w:cs="Times New Roman"/>
          <w:szCs w:val="24"/>
        </w:rPr>
        <w:t>μ</w:t>
      </w:r>
      <w:r w:rsidR="00C452FD">
        <w:rPr>
          <w:rFonts w:ascii="Times New Roman" w:eastAsia="標楷體" w:hAnsi="Times New Roman" w:hint="eastAsia"/>
          <w:szCs w:val="24"/>
        </w:rPr>
        <w:t>g m</w:t>
      </w:r>
      <w:r w:rsidR="00C452FD" w:rsidRPr="002668D3">
        <w:rPr>
          <w:rFonts w:ascii="Times New Roman" w:eastAsia="標楷體" w:hAnsi="Times New Roman" w:hint="eastAsia"/>
          <w:szCs w:val="24"/>
          <w:vertAlign w:val="superscript"/>
        </w:rPr>
        <w:t>-3</w:t>
      </w:r>
      <w:r w:rsidR="00C86903" w:rsidRPr="00C86903">
        <w:rPr>
          <w:rFonts w:ascii="Times New Roman" w:eastAsia="標楷體" w:hAnsi="Times New Roman" w:hint="eastAsia"/>
          <w:szCs w:val="24"/>
        </w:rPr>
        <w:t xml:space="preserve"> (</w:t>
      </w:r>
      <w:r w:rsidR="00C86903">
        <w:rPr>
          <w:rFonts w:ascii="Times New Roman" w:eastAsia="標楷體" w:hAnsi="Times New Roman" w:hint="eastAsia"/>
          <w:szCs w:val="24"/>
        </w:rPr>
        <w:t>各測站之背景值總結如表</w:t>
      </w:r>
      <w:r w:rsidR="00C86903">
        <w:rPr>
          <w:rFonts w:ascii="Times New Roman" w:eastAsia="標楷體" w:hAnsi="Times New Roman" w:hint="eastAsia"/>
          <w:szCs w:val="24"/>
        </w:rPr>
        <w:t>1)</w:t>
      </w:r>
      <w:r w:rsidR="007E08BB">
        <w:rPr>
          <w:rFonts w:ascii="Times New Roman" w:eastAsia="標楷體" w:hAnsi="Times New Roman" w:hint="eastAsia"/>
          <w:szCs w:val="24"/>
        </w:rPr>
        <w:t>，依據</w:t>
      </w:r>
      <w:r w:rsidR="0055653E">
        <w:rPr>
          <w:rFonts w:ascii="Times New Roman" w:eastAsia="標楷體" w:hAnsi="Times New Roman" w:hint="eastAsia"/>
          <w:szCs w:val="24"/>
        </w:rPr>
        <w:t>不同</w:t>
      </w:r>
      <w:r w:rsidR="007E08BB">
        <w:rPr>
          <w:rFonts w:ascii="Times New Roman" w:eastAsia="標楷體" w:hAnsi="Times New Roman" w:hint="eastAsia"/>
          <w:szCs w:val="24"/>
        </w:rPr>
        <w:t>區域</w:t>
      </w:r>
      <w:r w:rsidR="00541E2A">
        <w:rPr>
          <w:rFonts w:ascii="Times New Roman" w:eastAsia="標楷體" w:hAnsi="Times New Roman" w:hint="eastAsia"/>
          <w:szCs w:val="24"/>
        </w:rPr>
        <w:t>及</w:t>
      </w:r>
      <w:r w:rsidR="007E08BB">
        <w:rPr>
          <w:rFonts w:ascii="Times New Roman" w:eastAsia="標楷體" w:hAnsi="Times New Roman" w:hint="eastAsia"/>
          <w:szCs w:val="24"/>
        </w:rPr>
        <w:t>污染之</w:t>
      </w:r>
      <w:r w:rsidR="00541E2A">
        <w:rPr>
          <w:rFonts w:ascii="Times New Roman" w:eastAsia="標楷體" w:hAnsi="Times New Roman" w:hint="eastAsia"/>
          <w:szCs w:val="24"/>
        </w:rPr>
        <w:t>季節性</w:t>
      </w:r>
      <w:r w:rsidR="007E08BB">
        <w:rPr>
          <w:rFonts w:ascii="Times New Roman" w:eastAsia="標楷體" w:hAnsi="Times New Roman" w:hint="eastAsia"/>
          <w:szCs w:val="24"/>
        </w:rPr>
        <w:t>差異，海洋大氣背景值</w:t>
      </w:r>
      <w:r w:rsidR="00541E2A">
        <w:rPr>
          <w:rFonts w:ascii="Times New Roman" w:eastAsia="標楷體" w:hAnsi="Times New Roman" w:hint="eastAsia"/>
          <w:szCs w:val="24"/>
        </w:rPr>
        <w:t>對</w:t>
      </w:r>
      <w:r w:rsidR="007E08BB">
        <w:rPr>
          <w:rFonts w:ascii="Times New Roman" w:eastAsia="標楷體" w:hAnsi="Times New Roman" w:hint="eastAsia"/>
          <w:szCs w:val="24"/>
        </w:rPr>
        <w:t>總</w:t>
      </w:r>
      <w:r w:rsidR="007E08BB">
        <w:rPr>
          <w:rFonts w:ascii="Times New Roman" w:eastAsia="標楷體" w:hAnsi="Times New Roman" w:hint="eastAsia"/>
          <w:szCs w:val="24"/>
        </w:rPr>
        <w:t>PM</w:t>
      </w:r>
      <w:r w:rsidR="00C452FD">
        <w:rPr>
          <w:rFonts w:ascii="Times New Roman" w:eastAsia="標楷體" w:hAnsi="Times New Roman" w:hint="eastAsia"/>
          <w:szCs w:val="24"/>
          <w:vertAlign w:val="subscript"/>
        </w:rPr>
        <w:t>2.</w:t>
      </w:r>
      <w:r w:rsidR="00C452FD">
        <w:rPr>
          <w:rFonts w:ascii="Times New Roman" w:eastAsia="標楷體" w:hAnsi="Times New Roman"/>
          <w:szCs w:val="24"/>
          <w:vertAlign w:val="subscript"/>
        </w:rPr>
        <w:t>5</w:t>
      </w:r>
      <w:r w:rsidR="007E08BB">
        <w:rPr>
          <w:rFonts w:ascii="Times New Roman" w:eastAsia="標楷體" w:hAnsi="Times New Roman" w:hint="eastAsia"/>
          <w:szCs w:val="24"/>
        </w:rPr>
        <w:t>質量濃度</w:t>
      </w:r>
      <w:r w:rsidR="00541E2A">
        <w:rPr>
          <w:rFonts w:ascii="Times New Roman" w:eastAsia="標楷體" w:hAnsi="Times New Roman" w:hint="eastAsia"/>
          <w:szCs w:val="24"/>
        </w:rPr>
        <w:t>之貢獻</w:t>
      </w:r>
      <w:r w:rsidR="00C86903">
        <w:rPr>
          <w:rFonts w:ascii="Times New Roman" w:eastAsia="標楷體" w:hAnsi="Times New Roman" w:hint="eastAsia"/>
          <w:szCs w:val="24"/>
        </w:rPr>
        <w:t>量</w:t>
      </w:r>
      <w:r w:rsidR="00541E2A">
        <w:rPr>
          <w:rFonts w:ascii="Times New Roman" w:eastAsia="標楷體" w:hAnsi="Times New Roman" w:hint="eastAsia"/>
          <w:szCs w:val="24"/>
        </w:rPr>
        <w:t>約</w:t>
      </w:r>
      <w:r w:rsidR="007E08BB">
        <w:rPr>
          <w:rFonts w:ascii="Times New Roman" w:eastAsia="標楷體" w:hAnsi="Times New Roman" w:hint="eastAsia"/>
          <w:szCs w:val="24"/>
        </w:rPr>
        <w:t>為</w:t>
      </w:r>
      <w:r w:rsidR="00D759B7">
        <w:rPr>
          <w:rFonts w:ascii="Times New Roman" w:eastAsia="標楷體" w:hAnsi="Times New Roman"/>
          <w:szCs w:val="24"/>
        </w:rPr>
        <w:t>4</w:t>
      </w:r>
      <w:bookmarkStart w:id="0" w:name="_GoBack"/>
      <w:bookmarkEnd w:id="0"/>
      <w:r w:rsidR="007E08BB">
        <w:rPr>
          <w:rFonts w:ascii="Times New Roman" w:eastAsia="標楷體" w:hAnsi="Times New Roman" w:hint="eastAsia"/>
          <w:szCs w:val="24"/>
        </w:rPr>
        <w:t xml:space="preserve"> - 16 %</w:t>
      </w:r>
      <w:r w:rsidR="00366111">
        <w:rPr>
          <w:rFonts w:ascii="Times New Roman" w:eastAsia="標楷體" w:hAnsi="Times New Roman" w:hint="eastAsia"/>
          <w:szCs w:val="24"/>
        </w:rPr>
        <w:t>，可作為將來釐清本地與境外污染貢獻量</w:t>
      </w:r>
      <w:r w:rsidR="004640D2">
        <w:rPr>
          <w:rFonts w:ascii="Times New Roman" w:eastAsia="標楷體" w:hAnsi="Times New Roman" w:hint="eastAsia"/>
          <w:szCs w:val="24"/>
        </w:rPr>
        <w:t>之參考。</w:t>
      </w:r>
    </w:p>
    <w:p w14:paraId="65A499F4" w14:textId="77777777" w:rsidR="002668D3" w:rsidRPr="007E08BB" w:rsidRDefault="002668D3" w:rsidP="004640D2">
      <w:pPr>
        <w:spacing w:beforeLines="20" w:before="72" w:line="240" w:lineRule="atLeast"/>
        <w:jc w:val="center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表</w:t>
      </w:r>
      <w:r>
        <w:rPr>
          <w:rFonts w:ascii="Times New Roman" w:eastAsia="標楷體" w:hAnsi="Times New Roman" w:hint="eastAsia"/>
          <w:szCs w:val="24"/>
        </w:rPr>
        <w:t xml:space="preserve">1 </w:t>
      </w:r>
      <w:r>
        <w:rPr>
          <w:rFonts w:ascii="Times New Roman" w:eastAsia="標楷體" w:hAnsi="Times New Roman" w:hint="eastAsia"/>
          <w:szCs w:val="24"/>
        </w:rPr>
        <w:t>本研究各測站之四季</w:t>
      </w:r>
      <w:r>
        <w:rPr>
          <w:rFonts w:ascii="Times New Roman" w:eastAsia="標楷體" w:hAnsi="Times New Roman" w:hint="eastAsia"/>
          <w:szCs w:val="24"/>
        </w:rPr>
        <w:t>PM</w:t>
      </w:r>
      <w:r w:rsidRPr="002668D3">
        <w:rPr>
          <w:rFonts w:ascii="Times New Roman" w:eastAsia="標楷體" w:hAnsi="Times New Roman" w:hint="eastAsia"/>
          <w:szCs w:val="24"/>
          <w:vertAlign w:val="subscript"/>
        </w:rPr>
        <w:t>2.5</w:t>
      </w:r>
      <w:r>
        <w:rPr>
          <w:rFonts w:ascii="Times New Roman" w:eastAsia="標楷體" w:hAnsi="Times New Roman" w:hint="eastAsia"/>
          <w:szCs w:val="24"/>
        </w:rPr>
        <w:t>海洋大氣背景值（單位：</w:t>
      </w:r>
      <w:r w:rsidRPr="002668D3">
        <w:rPr>
          <w:rFonts w:ascii="Times New Roman" w:eastAsia="標楷體" w:hAnsi="Times New Roman" w:cs="Times New Roman"/>
          <w:szCs w:val="24"/>
        </w:rPr>
        <w:t>μ</w:t>
      </w:r>
      <w:r>
        <w:rPr>
          <w:rFonts w:ascii="Times New Roman" w:eastAsia="標楷體" w:hAnsi="Times New Roman" w:hint="eastAsia"/>
          <w:szCs w:val="24"/>
        </w:rPr>
        <w:t>g m</w:t>
      </w:r>
      <w:r w:rsidRPr="002668D3">
        <w:rPr>
          <w:rFonts w:ascii="Times New Roman" w:eastAsia="標楷體" w:hAnsi="Times New Roman" w:hint="eastAsia"/>
          <w:szCs w:val="24"/>
          <w:vertAlign w:val="superscript"/>
        </w:rPr>
        <w:t>-3</w:t>
      </w:r>
      <w:r>
        <w:rPr>
          <w:rFonts w:ascii="Times New Roman" w:eastAsia="標楷體" w:hAnsi="Times New Roman" w:hint="eastAsia"/>
          <w:szCs w:val="24"/>
        </w:rPr>
        <w:t>）</w:t>
      </w:r>
    </w:p>
    <w:tbl>
      <w:tblPr>
        <w:tblW w:w="6946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06"/>
        <w:gridCol w:w="1260"/>
        <w:gridCol w:w="1260"/>
        <w:gridCol w:w="1260"/>
        <w:gridCol w:w="1260"/>
      </w:tblGrid>
      <w:tr w:rsidR="002668D3" w:rsidRPr="007E08BB" w14:paraId="2AD75F15" w14:textId="77777777" w:rsidTr="00541E2A">
        <w:trPr>
          <w:trHeight w:val="345"/>
          <w:jc w:val="center"/>
        </w:trPr>
        <w:tc>
          <w:tcPr>
            <w:tcW w:w="190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6B30685" w14:textId="77777777" w:rsidR="007E08BB" w:rsidRPr="007E08BB" w:rsidRDefault="007E08BB" w:rsidP="002668D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7E08BB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測站名稱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D0E1733" w14:textId="77777777" w:rsidR="007E08BB" w:rsidRPr="007E08BB" w:rsidRDefault="007E08BB" w:rsidP="007E08B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7E08BB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萬里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309CD52C" w14:textId="77777777" w:rsidR="007E08BB" w:rsidRPr="007E08BB" w:rsidRDefault="007E08BB" w:rsidP="007E08B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7E08BB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臺東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0BAAC411" w14:textId="77777777" w:rsidR="007E08BB" w:rsidRPr="007E08BB" w:rsidRDefault="007E08BB" w:rsidP="007E08B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7E08BB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恆春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313073CD" w14:textId="77777777" w:rsidR="007E08BB" w:rsidRPr="007E08BB" w:rsidRDefault="007E08BB" w:rsidP="007E08B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7E08BB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沖繩</w:t>
            </w:r>
          </w:p>
        </w:tc>
      </w:tr>
      <w:tr w:rsidR="002668D3" w:rsidRPr="007E08BB" w14:paraId="7F398CF3" w14:textId="77777777" w:rsidTr="002668D3">
        <w:trPr>
          <w:trHeight w:val="330"/>
          <w:jc w:val="center"/>
        </w:trPr>
        <w:tc>
          <w:tcPr>
            <w:tcW w:w="190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36779C7" w14:textId="77777777" w:rsidR="007E08BB" w:rsidRPr="007E08BB" w:rsidRDefault="007E08BB" w:rsidP="007E08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E08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春季</w:t>
            </w:r>
            <w:r w:rsidRPr="007E08B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(MAM)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3B79644" w14:textId="77777777" w:rsidR="007E08BB" w:rsidRPr="007E08BB" w:rsidRDefault="007E08BB" w:rsidP="007E08B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E08B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4.1 ± 1.8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50C99C7" w14:textId="77777777" w:rsidR="007E08BB" w:rsidRPr="007E08BB" w:rsidRDefault="007E08BB" w:rsidP="007E08B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E08B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3.7 ± 0.8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0F74306D" w14:textId="77777777" w:rsidR="007E08BB" w:rsidRPr="007E08BB" w:rsidRDefault="007E08BB" w:rsidP="007E08B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E08B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2.9 ± 1.0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77283DC" w14:textId="77777777" w:rsidR="007E08BB" w:rsidRPr="007E08BB" w:rsidRDefault="007E08BB" w:rsidP="007E08B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E08B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3.4 ± 1.4</w:t>
            </w:r>
          </w:p>
        </w:tc>
      </w:tr>
      <w:tr w:rsidR="002668D3" w:rsidRPr="007E08BB" w14:paraId="5E6F9B12" w14:textId="77777777" w:rsidTr="002668D3">
        <w:trPr>
          <w:trHeight w:val="330"/>
          <w:jc w:val="center"/>
        </w:trPr>
        <w:tc>
          <w:tcPr>
            <w:tcW w:w="190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DE13432" w14:textId="77777777" w:rsidR="007E08BB" w:rsidRPr="007E08BB" w:rsidRDefault="007E08BB" w:rsidP="007E08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E08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夏季</w:t>
            </w:r>
            <w:r w:rsidRPr="007E08B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(JJA)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39C4DFD" w14:textId="77777777" w:rsidR="007E08BB" w:rsidRPr="007E08BB" w:rsidRDefault="007E08BB" w:rsidP="007E08B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E08B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2.9 ± 1.1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3E68A4FF" w14:textId="77777777" w:rsidR="007E08BB" w:rsidRPr="007E08BB" w:rsidRDefault="007E08BB" w:rsidP="007E08B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E08B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2.1 ± 0.9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F8EAC6B" w14:textId="77777777" w:rsidR="007E08BB" w:rsidRPr="007E08BB" w:rsidRDefault="007E08BB" w:rsidP="007E08B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E08B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1.8 ± 0.8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F796049" w14:textId="77777777" w:rsidR="007E08BB" w:rsidRPr="007E08BB" w:rsidRDefault="007E08BB" w:rsidP="007E08B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E08B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2.1 ± 1.1</w:t>
            </w:r>
          </w:p>
        </w:tc>
      </w:tr>
      <w:tr w:rsidR="002668D3" w:rsidRPr="007E08BB" w14:paraId="4DFB05D0" w14:textId="77777777" w:rsidTr="002668D3">
        <w:trPr>
          <w:trHeight w:val="330"/>
          <w:jc w:val="center"/>
        </w:trPr>
        <w:tc>
          <w:tcPr>
            <w:tcW w:w="190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A9CF779" w14:textId="77777777" w:rsidR="007E08BB" w:rsidRPr="007E08BB" w:rsidRDefault="007E08BB" w:rsidP="007E08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E08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秋季</w:t>
            </w:r>
            <w:r w:rsidRPr="007E08B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(SON)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2CED969" w14:textId="77777777" w:rsidR="007E08BB" w:rsidRPr="007E08BB" w:rsidRDefault="007E08BB" w:rsidP="007E08B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E08B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3.6 ± 1.3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0477861D" w14:textId="77777777" w:rsidR="007E08BB" w:rsidRPr="007E08BB" w:rsidRDefault="007E08BB" w:rsidP="007E08B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E08B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2.5 ± 1.1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860A879" w14:textId="77777777" w:rsidR="007E08BB" w:rsidRPr="007E08BB" w:rsidRDefault="007E08BB" w:rsidP="007E08B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E08B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2.8 ± 1.2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F2C3506" w14:textId="77777777" w:rsidR="007E08BB" w:rsidRPr="007E08BB" w:rsidRDefault="007E08BB" w:rsidP="007E08B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E08B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2.3 ± 1.2</w:t>
            </w:r>
          </w:p>
        </w:tc>
      </w:tr>
      <w:tr w:rsidR="002668D3" w:rsidRPr="007E08BB" w14:paraId="02F33BA0" w14:textId="77777777" w:rsidTr="002668D3">
        <w:trPr>
          <w:trHeight w:val="330"/>
          <w:jc w:val="center"/>
        </w:trPr>
        <w:tc>
          <w:tcPr>
            <w:tcW w:w="190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321AE636" w14:textId="77777777" w:rsidR="007E08BB" w:rsidRPr="007E08BB" w:rsidRDefault="007E08BB" w:rsidP="007E08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E08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冬季</w:t>
            </w:r>
            <w:r w:rsidRPr="007E08B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(DJF)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CFE83CD" w14:textId="77777777" w:rsidR="007E08BB" w:rsidRPr="007E08BB" w:rsidRDefault="007E08BB" w:rsidP="007E08B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E08B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3.5 ± 2.1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B1335AC" w14:textId="77777777" w:rsidR="007E08BB" w:rsidRPr="007E08BB" w:rsidRDefault="007E08BB" w:rsidP="007E08B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E08B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3.2 ± 1.0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0AFEFE66" w14:textId="77777777" w:rsidR="007E08BB" w:rsidRPr="007E08BB" w:rsidRDefault="007E08BB" w:rsidP="007E08B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E08B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2.4 ± 1.0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3724CA5" w14:textId="77777777" w:rsidR="007E08BB" w:rsidRPr="007E08BB" w:rsidRDefault="007E08BB" w:rsidP="007E08B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E08B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4.7 ± 0.5</w:t>
            </w:r>
          </w:p>
        </w:tc>
      </w:tr>
    </w:tbl>
    <w:p w14:paraId="2D428B4D" w14:textId="77777777" w:rsidR="004640D2" w:rsidRPr="004640D2" w:rsidRDefault="004640D2" w:rsidP="00AB3F17">
      <w:pPr>
        <w:spacing w:line="0" w:lineRule="atLeast"/>
        <w:rPr>
          <w:rFonts w:ascii="Times New Roman" w:eastAsia="標楷體" w:hAnsi="Times New Roman" w:cs="Times New Roman"/>
          <w:b/>
          <w:sz w:val="16"/>
          <w:szCs w:val="16"/>
        </w:rPr>
      </w:pPr>
    </w:p>
    <w:p w14:paraId="3818E7D1" w14:textId="2E820815" w:rsidR="004640D2" w:rsidRDefault="00DC5A92" w:rsidP="00AB3F17">
      <w:pPr>
        <w:spacing w:line="0" w:lineRule="atLeast"/>
        <w:rPr>
          <w:rFonts w:ascii="Times New Roman" w:eastAsia="標楷體" w:hAnsi="Times New Roman" w:cs="Times New Roman"/>
          <w:b/>
          <w:sz w:val="28"/>
        </w:rPr>
      </w:pPr>
      <w:r w:rsidRPr="00090F45">
        <w:rPr>
          <w:rFonts w:ascii="Times New Roman" w:eastAsia="標楷體" w:hAnsi="Times New Roman" w:cs="Times New Roman"/>
          <w:b/>
          <w:sz w:val="28"/>
        </w:rPr>
        <w:t>關鍵字</w:t>
      </w:r>
    </w:p>
    <w:p w14:paraId="1B796B71" w14:textId="77777777" w:rsidR="00991CED" w:rsidRPr="00AB3F17" w:rsidRDefault="00AB3F17" w:rsidP="00AB3F17">
      <w:pPr>
        <w:spacing w:line="0" w:lineRule="atLeast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 w:hint="eastAsia"/>
          <w:szCs w:val="24"/>
        </w:rPr>
        <w:t>大氣背景值</w:t>
      </w:r>
      <w:r w:rsidR="00991CED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EF120F">
        <w:rPr>
          <w:rFonts w:ascii="Times New Roman" w:eastAsia="標楷體" w:hAnsi="Times New Roman" w:cs="Times New Roman" w:hint="eastAsia"/>
          <w:szCs w:val="24"/>
        </w:rPr>
        <w:t>(</w:t>
      </w:r>
      <w:r w:rsidR="00650799">
        <w:rPr>
          <w:rFonts w:ascii="Times New Roman" w:eastAsia="標楷體" w:hAnsi="Times New Roman" w:cs="Times New Roman"/>
          <w:szCs w:val="24"/>
        </w:rPr>
        <w:t>Background concentration level</w:t>
      </w:r>
      <w:r w:rsidR="00EF120F">
        <w:rPr>
          <w:rFonts w:ascii="Times New Roman" w:eastAsia="標楷體" w:hAnsi="Times New Roman" w:cs="Times New Roman" w:hint="eastAsia"/>
          <w:szCs w:val="24"/>
        </w:rPr>
        <w:t>)</w:t>
      </w:r>
    </w:p>
    <w:p w14:paraId="1C1B7DC8" w14:textId="77777777" w:rsidR="000F7E7F" w:rsidRPr="00650799" w:rsidRDefault="00982F67" w:rsidP="00650799">
      <w:pPr>
        <w:spacing w:line="0" w:lineRule="atLeast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 w:hint="eastAsia"/>
          <w:szCs w:val="24"/>
        </w:rPr>
        <w:t>AGAGE</w:t>
      </w:r>
      <w:r>
        <w:rPr>
          <w:rFonts w:ascii="Times New Roman" w:eastAsia="標楷體" w:hAnsi="Times New Roman" w:cs="Times New Roman" w:hint="eastAsia"/>
          <w:szCs w:val="24"/>
        </w:rPr>
        <w:t>統計方法</w:t>
      </w:r>
      <w:r w:rsidR="00650799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650799">
        <w:rPr>
          <w:rFonts w:ascii="Times New Roman" w:eastAsia="標楷體" w:hAnsi="Times New Roman" w:cs="Times New Roman"/>
          <w:szCs w:val="24"/>
        </w:rPr>
        <w:br/>
      </w:r>
      <w:r w:rsidR="00EF120F">
        <w:rPr>
          <w:rFonts w:ascii="Times New Roman" w:eastAsia="標楷體" w:hAnsi="Times New Roman" w:cs="Times New Roman" w:hint="eastAsia"/>
          <w:szCs w:val="24"/>
        </w:rPr>
        <w:t>(</w:t>
      </w:r>
      <w:r w:rsidR="00650799">
        <w:rPr>
          <w:rFonts w:ascii="Times New Roman" w:eastAsia="標楷體" w:hAnsi="Times New Roman"/>
          <w:szCs w:val="24"/>
        </w:rPr>
        <w:t xml:space="preserve">Advanced Global </w:t>
      </w:r>
      <w:r w:rsidR="00650799">
        <w:rPr>
          <w:rFonts w:ascii="Times New Roman" w:eastAsia="標楷體" w:hAnsi="Times New Roman" w:hint="eastAsia"/>
          <w:szCs w:val="24"/>
        </w:rPr>
        <w:t>Atmospher</w:t>
      </w:r>
      <w:r w:rsidR="00650799">
        <w:rPr>
          <w:rFonts w:ascii="Times New Roman" w:eastAsia="標楷體" w:hAnsi="Times New Roman"/>
          <w:szCs w:val="24"/>
        </w:rPr>
        <w:t>ic Gases Experiment statistical method</w:t>
      </w:r>
      <w:r w:rsidR="00EF120F">
        <w:rPr>
          <w:rFonts w:ascii="Times New Roman" w:eastAsia="標楷體" w:hAnsi="Times New Roman" w:cs="Times New Roman" w:hint="eastAsia"/>
          <w:szCs w:val="24"/>
        </w:rPr>
        <w:t>)</w:t>
      </w:r>
    </w:p>
    <w:sectPr w:rsidR="000F7E7F" w:rsidRPr="0065079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50AA31" w14:textId="77777777" w:rsidR="000E59EC" w:rsidRDefault="000E59EC" w:rsidP="00394C82">
      <w:r>
        <w:separator/>
      </w:r>
    </w:p>
  </w:endnote>
  <w:endnote w:type="continuationSeparator" w:id="0">
    <w:p w14:paraId="542F5618" w14:textId="77777777" w:rsidR="000E59EC" w:rsidRDefault="000E59EC" w:rsidP="00394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6E0E9" w14:textId="77777777" w:rsidR="000E59EC" w:rsidRDefault="000E59EC" w:rsidP="00394C82">
      <w:r>
        <w:separator/>
      </w:r>
    </w:p>
  </w:footnote>
  <w:footnote w:type="continuationSeparator" w:id="0">
    <w:p w14:paraId="6624A726" w14:textId="77777777" w:rsidR="000E59EC" w:rsidRDefault="000E59EC" w:rsidP="00394C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ee0dsrapysppw3e0xrlpzafbawdzrw9v5aar&quot;&gt;My EndNote Library&lt;record-ids&gt;&lt;item&gt;1&lt;/item&gt;&lt;/record-ids&gt;&lt;/item&gt;&lt;/Libraries&gt;"/>
  </w:docVars>
  <w:rsids>
    <w:rsidRoot w:val="00B923C0"/>
    <w:rsid w:val="0000548F"/>
    <w:rsid w:val="00007B5C"/>
    <w:rsid w:val="00022B69"/>
    <w:rsid w:val="000369DA"/>
    <w:rsid w:val="00090F45"/>
    <w:rsid w:val="000916CB"/>
    <w:rsid w:val="000B3149"/>
    <w:rsid w:val="000B61E9"/>
    <w:rsid w:val="000B66F8"/>
    <w:rsid w:val="000E59EC"/>
    <w:rsid w:val="000F0883"/>
    <w:rsid w:val="000F1217"/>
    <w:rsid w:val="000F7E7F"/>
    <w:rsid w:val="00157A6D"/>
    <w:rsid w:val="00166129"/>
    <w:rsid w:val="00172A7A"/>
    <w:rsid w:val="001860E0"/>
    <w:rsid w:val="001920CF"/>
    <w:rsid w:val="00193DAA"/>
    <w:rsid w:val="001C1F00"/>
    <w:rsid w:val="00202958"/>
    <w:rsid w:val="00202B26"/>
    <w:rsid w:val="00257407"/>
    <w:rsid w:val="002668D3"/>
    <w:rsid w:val="002B3E39"/>
    <w:rsid w:val="002D45CB"/>
    <w:rsid w:val="002F7C46"/>
    <w:rsid w:val="0030246B"/>
    <w:rsid w:val="00304CF3"/>
    <w:rsid w:val="00306697"/>
    <w:rsid w:val="00320D01"/>
    <w:rsid w:val="00321A6F"/>
    <w:rsid w:val="00366111"/>
    <w:rsid w:val="00386A53"/>
    <w:rsid w:val="0039392C"/>
    <w:rsid w:val="00394C82"/>
    <w:rsid w:val="003B0A2E"/>
    <w:rsid w:val="00416549"/>
    <w:rsid w:val="00421718"/>
    <w:rsid w:val="00424238"/>
    <w:rsid w:val="0045019F"/>
    <w:rsid w:val="004640D2"/>
    <w:rsid w:val="00466ADA"/>
    <w:rsid w:val="004714BF"/>
    <w:rsid w:val="004C3E90"/>
    <w:rsid w:val="00500BA1"/>
    <w:rsid w:val="00513E56"/>
    <w:rsid w:val="00514241"/>
    <w:rsid w:val="00527775"/>
    <w:rsid w:val="00527872"/>
    <w:rsid w:val="00541E2A"/>
    <w:rsid w:val="0055653E"/>
    <w:rsid w:val="0058518D"/>
    <w:rsid w:val="00595D41"/>
    <w:rsid w:val="005D6CF7"/>
    <w:rsid w:val="005E468B"/>
    <w:rsid w:val="005F2063"/>
    <w:rsid w:val="00622E45"/>
    <w:rsid w:val="00647552"/>
    <w:rsid w:val="00647588"/>
    <w:rsid w:val="00650799"/>
    <w:rsid w:val="006C6B41"/>
    <w:rsid w:val="00727515"/>
    <w:rsid w:val="00766074"/>
    <w:rsid w:val="007A39DF"/>
    <w:rsid w:val="007A5F13"/>
    <w:rsid w:val="007C53ED"/>
    <w:rsid w:val="007C6040"/>
    <w:rsid w:val="007E08BB"/>
    <w:rsid w:val="0081097A"/>
    <w:rsid w:val="00857021"/>
    <w:rsid w:val="00881116"/>
    <w:rsid w:val="008A26D0"/>
    <w:rsid w:val="008B2434"/>
    <w:rsid w:val="00907767"/>
    <w:rsid w:val="009170DB"/>
    <w:rsid w:val="00917375"/>
    <w:rsid w:val="00955CB6"/>
    <w:rsid w:val="00964EB1"/>
    <w:rsid w:val="00982F67"/>
    <w:rsid w:val="00991CED"/>
    <w:rsid w:val="009D0929"/>
    <w:rsid w:val="009D0F8D"/>
    <w:rsid w:val="009D298C"/>
    <w:rsid w:val="00A05A64"/>
    <w:rsid w:val="00A47E41"/>
    <w:rsid w:val="00A530EA"/>
    <w:rsid w:val="00A57672"/>
    <w:rsid w:val="00A63EF6"/>
    <w:rsid w:val="00A84F49"/>
    <w:rsid w:val="00A9652F"/>
    <w:rsid w:val="00AB3F17"/>
    <w:rsid w:val="00AC3A51"/>
    <w:rsid w:val="00AD05BB"/>
    <w:rsid w:val="00AD54E2"/>
    <w:rsid w:val="00AE316B"/>
    <w:rsid w:val="00B04093"/>
    <w:rsid w:val="00B27B6C"/>
    <w:rsid w:val="00B63897"/>
    <w:rsid w:val="00B83BB5"/>
    <w:rsid w:val="00B90767"/>
    <w:rsid w:val="00B923C0"/>
    <w:rsid w:val="00BA0BC4"/>
    <w:rsid w:val="00BE299A"/>
    <w:rsid w:val="00BF1443"/>
    <w:rsid w:val="00C04FCF"/>
    <w:rsid w:val="00C21109"/>
    <w:rsid w:val="00C26A37"/>
    <w:rsid w:val="00C40321"/>
    <w:rsid w:val="00C452FD"/>
    <w:rsid w:val="00C47428"/>
    <w:rsid w:val="00C51FD9"/>
    <w:rsid w:val="00C53B61"/>
    <w:rsid w:val="00C602A0"/>
    <w:rsid w:val="00C86903"/>
    <w:rsid w:val="00CD3D7A"/>
    <w:rsid w:val="00D2645E"/>
    <w:rsid w:val="00D6682F"/>
    <w:rsid w:val="00D7388A"/>
    <w:rsid w:val="00D759B7"/>
    <w:rsid w:val="00DA4955"/>
    <w:rsid w:val="00DA6803"/>
    <w:rsid w:val="00DC1EE7"/>
    <w:rsid w:val="00DC5A92"/>
    <w:rsid w:val="00E23383"/>
    <w:rsid w:val="00E436CE"/>
    <w:rsid w:val="00EA5F87"/>
    <w:rsid w:val="00EC6A95"/>
    <w:rsid w:val="00EF120F"/>
    <w:rsid w:val="00F1279E"/>
    <w:rsid w:val="00F15068"/>
    <w:rsid w:val="00F216B3"/>
    <w:rsid w:val="00F41C09"/>
    <w:rsid w:val="00F43AB4"/>
    <w:rsid w:val="00F44D9B"/>
    <w:rsid w:val="00F66824"/>
    <w:rsid w:val="00F77CD8"/>
    <w:rsid w:val="00F96F15"/>
    <w:rsid w:val="00FD727E"/>
    <w:rsid w:val="00FF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4BAA68"/>
  <w15:docId w15:val="{838A406E-26DD-4BFE-B10E-87272FB0F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3C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ndNoteBibliographyTitle">
    <w:name w:val="EndNote Bibliography Title"/>
    <w:basedOn w:val="a"/>
    <w:link w:val="EndNoteBibliographyTitle0"/>
    <w:rsid w:val="0030246B"/>
    <w:pPr>
      <w:jc w:val="center"/>
    </w:pPr>
    <w:rPr>
      <w:rFonts w:ascii="Calibri" w:hAnsi="Calibri"/>
      <w:noProof/>
    </w:rPr>
  </w:style>
  <w:style w:type="character" w:customStyle="1" w:styleId="EndNoteBibliographyTitle0">
    <w:name w:val="EndNote Bibliography Title 字元"/>
    <w:basedOn w:val="a0"/>
    <w:link w:val="EndNoteBibliographyTitle"/>
    <w:rsid w:val="0030246B"/>
    <w:rPr>
      <w:rFonts w:ascii="Calibri" w:hAnsi="Calibri"/>
      <w:noProof/>
    </w:rPr>
  </w:style>
  <w:style w:type="paragraph" w:customStyle="1" w:styleId="EndNoteBibliography">
    <w:name w:val="EndNote Bibliography"/>
    <w:basedOn w:val="a"/>
    <w:link w:val="EndNoteBibliography0"/>
    <w:rsid w:val="0030246B"/>
    <w:rPr>
      <w:rFonts w:ascii="Calibri" w:hAnsi="Calibri"/>
      <w:noProof/>
    </w:rPr>
  </w:style>
  <w:style w:type="character" w:customStyle="1" w:styleId="EndNoteBibliography0">
    <w:name w:val="EndNote Bibliography 字元"/>
    <w:basedOn w:val="a0"/>
    <w:link w:val="EndNoteBibliography"/>
    <w:rsid w:val="0030246B"/>
    <w:rPr>
      <w:rFonts w:ascii="Calibri" w:hAnsi="Calibri"/>
      <w:noProof/>
    </w:rPr>
  </w:style>
  <w:style w:type="paragraph" w:styleId="a3">
    <w:name w:val="header"/>
    <w:basedOn w:val="a"/>
    <w:link w:val="a4"/>
    <w:uiPriority w:val="99"/>
    <w:unhideWhenUsed/>
    <w:rsid w:val="00394C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4C8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4C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4C8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916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916C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B27B6C"/>
  </w:style>
  <w:style w:type="character" w:styleId="aa">
    <w:name w:val="annotation reference"/>
    <w:basedOn w:val="a0"/>
    <w:uiPriority w:val="99"/>
    <w:semiHidden/>
    <w:unhideWhenUsed/>
    <w:rsid w:val="00157A6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57A6D"/>
    <w:rPr>
      <w:sz w:val="20"/>
      <w:szCs w:val="20"/>
    </w:rPr>
  </w:style>
  <w:style w:type="character" w:customStyle="1" w:styleId="ac">
    <w:name w:val="註解文字 字元"/>
    <w:basedOn w:val="a0"/>
    <w:link w:val="ab"/>
    <w:uiPriority w:val="99"/>
    <w:semiHidden/>
    <w:rsid w:val="00157A6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57A6D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157A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45C31-8EAF-4410-A152-F36A722F7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洪若雅</dc:creator>
  <cp:lastModifiedBy>洪若雅</cp:lastModifiedBy>
  <cp:revision>3</cp:revision>
  <cp:lastPrinted>2017-04-13T02:52:00Z</cp:lastPrinted>
  <dcterms:created xsi:type="dcterms:W3CDTF">2017-04-13T12:54:00Z</dcterms:created>
  <dcterms:modified xsi:type="dcterms:W3CDTF">2017-04-16T15:39:00Z</dcterms:modified>
</cp:coreProperties>
</file>