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8B" w:rsidRPr="009D0F8D" w:rsidRDefault="00B923C0" w:rsidP="00BE299A">
      <w:pPr>
        <w:spacing w:afterLines="50" w:after="180" w:line="0" w:lineRule="atLeast"/>
        <w:jc w:val="center"/>
        <w:rPr>
          <w:rFonts w:ascii="Times New Roman" w:eastAsia="標楷體" w:hAnsi="Times New Roman" w:cs="Times New Roman"/>
          <w:b/>
          <w:sz w:val="36"/>
        </w:rPr>
      </w:pPr>
      <w:r w:rsidRPr="00B27B6C">
        <w:rPr>
          <w:rFonts w:ascii="Times New Roman" w:eastAsia="標楷體" w:hAnsi="Times New Roman" w:cs="Times New Roman" w:hint="eastAsia"/>
          <w:b/>
          <w:sz w:val="36"/>
        </w:rPr>
        <w:t>國</w:t>
      </w:r>
      <w:r w:rsidRPr="00B27B6C">
        <w:rPr>
          <w:rFonts w:ascii="Times New Roman" w:eastAsia="標楷體" w:hAnsi="Times New Roman" w:cs="Times New Roman"/>
          <w:b/>
          <w:sz w:val="36"/>
        </w:rPr>
        <w:t>立中央大學大氣物理研究所</w:t>
      </w:r>
      <w:r w:rsidRPr="00B27B6C">
        <w:rPr>
          <w:rFonts w:ascii="Times New Roman" w:eastAsia="標楷體" w:hAnsi="Times New Roman" w:cs="Times New Roman" w:hint="eastAsia"/>
          <w:b/>
          <w:sz w:val="36"/>
        </w:rPr>
        <w:t>書報</w:t>
      </w:r>
      <w:r w:rsidR="000916CB" w:rsidRPr="00B27B6C">
        <w:rPr>
          <w:rFonts w:ascii="Times New Roman" w:eastAsia="標楷體" w:hAnsi="Times New Roman" w:cs="Times New Roman" w:hint="eastAsia"/>
          <w:b/>
          <w:sz w:val="36"/>
        </w:rPr>
        <w:t>討論</w:t>
      </w:r>
    </w:p>
    <w:p w:rsidR="00B923C0" w:rsidRPr="00B27B6C" w:rsidRDefault="00B923C0" w:rsidP="000B3149">
      <w:pPr>
        <w:spacing w:line="0" w:lineRule="atLeast"/>
        <w:jc w:val="center"/>
        <w:rPr>
          <w:rFonts w:ascii="Times New Roman" w:eastAsia="標楷體" w:hAnsi="Times New Roman" w:cs="Times New Roman"/>
        </w:rPr>
      </w:pPr>
      <w:r w:rsidRPr="00B27B6C">
        <w:rPr>
          <w:rFonts w:ascii="Times New Roman" w:eastAsia="標楷體" w:hAnsi="Times New Roman" w:cs="Times New Roman"/>
        </w:rPr>
        <w:t>時間：</w:t>
      </w:r>
      <w:r w:rsidR="00527775" w:rsidRPr="00090F45">
        <w:rPr>
          <w:rFonts w:ascii="Times New Roman" w:eastAsia="標楷體" w:hAnsi="Times New Roman" w:cs="Times New Roman"/>
        </w:rPr>
        <w:t>201</w:t>
      </w:r>
      <w:r w:rsidR="00991CED">
        <w:rPr>
          <w:rFonts w:ascii="Times New Roman" w:eastAsia="標楷體" w:hAnsi="Times New Roman" w:cs="Times New Roman"/>
        </w:rPr>
        <w:t>6</w:t>
      </w:r>
      <w:r w:rsidR="00527775" w:rsidRPr="00090F45">
        <w:rPr>
          <w:rFonts w:ascii="Times New Roman" w:eastAsia="標楷體" w:hAnsi="Times New Roman" w:cs="Times New Roman"/>
        </w:rPr>
        <w:t>/</w:t>
      </w:r>
      <w:r w:rsidR="00321A6F">
        <w:rPr>
          <w:rFonts w:ascii="Times New Roman" w:eastAsia="標楷體" w:hAnsi="Times New Roman" w:cs="Times New Roman" w:hint="eastAsia"/>
        </w:rPr>
        <w:t>11</w:t>
      </w:r>
      <w:r w:rsidRPr="00090F45">
        <w:rPr>
          <w:rFonts w:ascii="Times New Roman" w:eastAsia="標楷體" w:hAnsi="Times New Roman" w:cs="Times New Roman"/>
        </w:rPr>
        <w:t>/</w:t>
      </w:r>
      <w:r w:rsidR="00321A6F">
        <w:rPr>
          <w:rFonts w:ascii="Times New Roman" w:eastAsia="標楷體" w:hAnsi="Times New Roman" w:cs="Times New Roman" w:hint="eastAsia"/>
        </w:rPr>
        <w:t>1</w:t>
      </w:r>
      <w:r w:rsidR="00991CED">
        <w:rPr>
          <w:rFonts w:ascii="Times New Roman" w:eastAsia="標楷體" w:hAnsi="Times New Roman" w:cs="Times New Roman"/>
        </w:rPr>
        <w:t>8</w:t>
      </w:r>
    </w:p>
    <w:p w:rsidR="00B923C0" w:rsidRPr="00B27B6C" w:rsidRDefault="00B923C0" w:rsidP="000B3149">
      <w:pPr>
        <w:spacing w:line="0" w:lineRule="atLeast"/>
        <w:jc w:val="center"/>
        <w:rPr>
          <w:rFonts w:ascii="Times New Roman" w:eastAsia="標楷體" w:hAnsi="Times New Roman" w:cs="Times New Roman"/>
        </w:rPr>
      </w:pPr>
      <w:r w:rsidRPr="00B27B6C">
        <w:rPr>
          <w:rFonts w:ascii="Times New Roman" w:eastAsia="標楷體" w:hAnsi="Times New Roman" w:cs="Times New Roman"/>
        </w:rPr>
        <w:t>地點：</w:t>
      </w:r>
      <w:r w:rsidRPr="00090F45">
        <w:rPr>
          <w:rFonts w:ascii="Times New Roman" w:eastAsia="標楷體" w:hAnsi="Times New Roman" w:cs="Times New Roman"/>
        </w:rPr>
        <w:t>S1-713</w:t>
      </w:r>
    </w:p>
    <w:p w:rsidR="00B923C0" w:rsidRPr="00B27B6C" w:rsidRDefault="00B923C0" w:rsidP="000B3149">
      <w:pPr>
        <w:spacing w:line="0" w:lineRule="atLeast"/>
        <w:jc w:val="center"/>
        <w:rPr>
          <w:rFonts w:ascii="Times New Roman" w:eastAsia="標楷體" w:hAnsi="Times New Roman" w:cs="Times New Roman"/>
        </w:rPr>
      </w:pPr>
      <w:r w:rsidRPr="00B27B6C">
        <w:rPr>
          <w:rFonts w:ascii="Times New Roman" w:eastAsia="標楷體" w:hAnsi="Times New Roman" w:cs="Times New Roman"/>
        </w:rPr>
        <w:t>講員：</w:t>
      </w:r>
      <w:r w:rsidRPr="00B27B6C">
        <w:rPr>
          <w:rFonts w:ascii="Times New Roman" w:eastAsia="標楷體" w:hAnsi="Times New Roman" w:cs="Times New Roman" w:hint="eastAsia"/>
        </w:rPr>
        <w:t>洪若雅</w:t>
      </w:r>
    </w:p>
    <w:p w:rsidR="009D0F8D" w:rsidRPr="00B27B6C" w:rsidRDefault="00B923C0" w:rsidP="00BE299A">
      <w:pPr>
        <w:spacing w:line="0" w:lineRule="atLeast"/>
        <w:jc w:val="center"/>
        <w:rPr>
          <w:rFonts w:ascii="Times New Roman" w:eastAsia="標楷體" w:hAnsi="Times New Roman" w:cs="Times New Roman" w:hint="eastAsia"/>
        </w:rPr>
      </w:pPr>
      <w:r w:rsidRPr="00B27B6C">
        <w:rPr>
          <w:rFonts w:ascii="Times New Roman" w:eastAsia="標楷體" w:hAnsi="Times New Roman" w:cs="Times New Roman"/>
        </w:rPr>
        <w:t>指導教授：</w:t>
      </w:r>
      <w:r w:rsidRPr="00B27B6C">
        <w:rPr>
          <w:rFonts w:ascii="Times New Roman" w:eastAsia="標楷體" w:hAnsi="Times New Roman" w:cs="Times New Roman" w:hint="eastAsia"/>
        </w:rPr>
        <w:t>林能暉</w:t>
      </w:r>
    </w:p>
    <w:p w:rsidR="00527775" w:rsidRPr="00321A6F" w:rsidRDefault="00321A6F" w:rsidP="00BE299A">
      <w:pPr>
        <w:spacing w:beforeLines="50" w:before="180" w:line="0" w:lineRule="atLeast"/>
        <w:jc w:val="center"/>
        <w:rPr>
          <w:rFonts w:ascii="Times New Roman" w:eastAsia="標楷體" w:hAnsi="Times New Roman"/>
          <w:b/>
          <w:sz w:val="36"/>
          <w:szCs w:val="36"/>
        </w:rPr>
      </w:pPr>
      <w:r>
        <w:rPr>
          <w:rFonts w:ascii="Times New Roman" w:eastAsia="標楷體" w:hAnsi="Times New Roman" w:hint="eastAsia"/>
          <w:b/>
          <w:sz w:val="36"/>
          <w:szCs w:val="36"/>
        </w:rPr>
        <w:t>2000-2010</w:t>
      </w:r>
      <w:r>
        <w:rPr>
          <w:rFonts w:ascii="Times New Roman" w:eastAsia="標楷體" w:hAnsi="Times New Roman" w:hint="eastAsia"/>
          <w:b/>
          <w:sz w:val="36"/>
          <w:szCs w:val="36"/>
        </w:rPr>
        <w:t>年間中國</w:t>
      </w:r>
      <w:r>
        <w:rPr>
          <w:rFonts w:ascii="Times New Roman" w:eastAsia="標楷體" w:hAnsi="Times New Roman" w:hint="eastAsia"/>
          <w:b/>
          <w:sz w:val="36"/>
          <w:szCs w:val="36"/>
        </w:rPr>
        <w:t>MODIS fine-mode AOD</w:t>
      </w:r>
      <w:r>
        <w:rPr>
          <w:rFonts w:ascii="Times New Roman" w:eastAsia="標楷體" w:hAnsi="Times New Roman" w:hint="eastAsia"/>
          <w:b/>
          <w:sz w:val="36"/>
          <w:szCs w:val="36"/>
        </w:rPr>
        <w:t>年際變化及其與</w:t>
      </w:r>
      <w:r>
        <w:rPr>
          <w:rFonts w:ascii="Times New Roman" w:eastAsia="標楷體" w:hAnsi="Times New Roman" w:hint="eastAsia"/>
          <w:b/>
          <w:sz w:val="36"/>
          <w:szCs w:val="36"/>
        </w:rPr>
        <w:t>SO</w:t>
      </w:r>
      <w:r w:rsidRPr="00321A6F">
        <w:rPr>
          <w:rFonts w:ascii="Times New Roman" w:eastAsia="標楷體" w:hAnsi="Times New Roman" w:hint="eastAsia"/>
          <w:b/>
          <w:sz w:val="36"/>
          <w:szCs w:val="36"/>
          <w:vertAlign w:val="subscript"/>
        </w:rPr>
        <w:t>2</w:t>
      </w:r>
      <w:r>
        <w:rPr>
          <w:rFonts w:ascii="Times New Roman" w:eastAsia="標楷體" w:hAnsi="Times New Roman" w:hint="eastAsia"/>
          <w:b/>
          <w:sz w:val="36"/>
          <w:szCs w:val="36"/>
        </w:rPr>
        <w:t>排放量變化之關係</w:t>
      </w:r>
    </w:p>
    <w:p w:rsidR="005E468B" w:rsidRPr="009D0F8D" w:rsidRDefault="005E468B" w:rsidP="009D0F8D">
      <w:pPr>
        <w:spacing w:line="0" w:lineRule="atLeast"/>
        <w:rPr>
          <w:rFonts w:ascii="Times New Roman" w:eastAsia="標楷體" w:hAnsi="Times New Roman"/>
          <w:b/>
          <w:sz w:val="18"/>
          <w:szCs w:val="18"/>
        </w:rPr>
      </w:pPr>
    </w:p>
    <w:p w:rsidR="00527775" w:rsidRPr="00B27B6C" w:rsidRDefault="00B923C0" w:rsidP="005D6CF7">
      <w:pPr>
        <w:spacing w:line="0" w:lineRule="atLeast"/>
        <w:jc w:val="center"/>
        <w:rPr>
          <w:rFonts w:ascii="Times New Roman" w:eastAsia="標楷體" w:hAnsi="Times New Roman"/>
          <w:b/>
          <w:sz w:val="28"/>
          <w:szCs w:val="28"/>
        </w:rPr>
      </w:pPr>
      <w:r w:rsidRPr="00B27B6C">
        <w:rPr>
          <w:rFonts w:ascii="Times New Roman" w:eastAsia="標楷體" w:hAnsi="Times New Roman" w:hint="eastAsia"/>
          <w:b/>
          <w:sz w:val="28"/>
          <w:szCs w:val="28"/>
        </w:rPr>
        <w:t>摘要</w:t>
      </w:r>
    </w:p>
    <w:p w:rsidR="00193DAA" w:rsidRPr="00172A7A" w:rsidRDefault="00513E56" w:rsidP="009D0F8D">
      <w:pPr>
        <w:spacing w:line="240" w:lineRule="atLeast"/>
        <w:jc w:val="both"/>
        <w:rPr>
          <w:rFonts w:ascii="Times New Roman" w:eastAsia="標楷體" w:hAnsi="Times New Roman"/>
          <w:szCs w:val="24"/>
        </w:rPr>
      </w:pPr>
      <w:r>
        <w:rPr>
          <w:rFonts w:ascii="Times New Roman" w:eastAsia="標楷體" w:hAnsi="Times New Roman" w:hint="eastAsia"/>
          <w:b/>
          <w:sz w:val="28"/>
          <w:szCs w:val="28"/>
        </w:rPr>
        <w:t xml:space="preserve">　　</w:t>
      </w:r>
      <w:r w:rsidR="00166129">
        <w:rPr>
          <w:rFonts w:ascii="Times New Roman" w:eastAsia="標楷體" w:hAnsi="Times New Roman" w:hint="eastAsia"/>
          <w:szCs w:val="24"/>
        </w:rPr>
        <w:t>PM</w:t>
      </w:r>
      <w:r w:rsidR="00166129" w:rsidRPr="00166129">
        <w:rPr>
          <w:rFonts w:ascii="Times New Roman" w:eastAsia="標楷體" w:hAnsi="Times New Roman" w:hint="eastAsia"/>
          <w:szCs w:val="24"/>
          <w:vertAlign w:val="subscript"/>
        </w:rPr>
        <w:t>2.5</w:t>
      </w:r>
      <w:r w:rsidR="00166129">
        <w:rPr>
          <w:rFonts w:ascii="Times New Roman" w:eastAsia="標楷體" w:hAnsi="Times New Roman" w:hint="eastAsia"/>
          <w:szCs w:val="24"/>
        </w:rPr>
        <w:t>當中的主要成分為硫酸鹽類，且其對大氣具降溫的效應，若</w:t>
      </w:r>
      <w:r w:rsidR="00166129">
        <w:rPr>
          <w:rFonts w:ascii="Times New Roman" w:eastAsia="標楷體" w:hAnsi="Times New Roman" w:hint="eastAsia"/>
          <w:szCs w:val="24"/>
        </w:rPr>
        <w:t>SO</w:t>
      </w:r>
      <w:r w:rsidR="00166129" w:rsidRPr="00166129">
        <w:rPr>
          <w:rFonts w:ascii="Times New Roman" w:eastAsia="標楷體" w:hAnsi="Times New Roman" w:hint="eastAsia"/>
          <w:szCs w:val="24"/>
          <w:vertAlign w:val="subscript"/>
        </w:rPr>
        <w:t>2</w:t>
      </w:r>
      <w:r w:rsidR="00166129">
        <w:rPr>
          <w:rFonts w:ascii="Times New Roman" w:eastAsia="標楷體" w:hAnsi="Times New Roman" w:hint="eastAsia"/>
          <w:szCs w:val="24"/>
        </w:rPr>
        <w:t>的排放量在短時間內顯著下降，可能造成</w:t>
      </w:r>
      <w:r w:rsidR="00166129">
        <w:rPr>
          <w:rFonts w:ascii="Times New Roman" w:eastAsia="標楷體" w:hAnsi="Times New Roman" w:hint="eastAsia"/>
          <w:szCs w:val="24"/>
        </w:rPr>
        <w:t>PM</w:t>
      </w:r>
      <w:r w:rsidR="00166129" w:rsidRPr="00166129">
        <w:rPr>
          <w:rFonts w:ascii="Times New Roman" w:eastAsia="標楷體" w:hAnsi="Times New Roman" w:hint="eastAsia"/>
          <w:szCs w:val="24"/>
          <w:vertAlign w:val="subscript"/>
        </w:rPr>
        <w:t>2.5</w:t>
      </w:r>
      <w:r w:rsidR="00166129">
        <w:rPr>
          <w:rFonts w:ascii="Times New Roman" w:eastAsia="標楷體" w:hAnsi="Times New Roman" w:hint="eastAsia"/>
          <w:szCs w:val="24"/>
        </w:rPr>
        <w:t>中硫酸鹽類的遽減而加速暖化的進行，因此透過與</w:t>
      </w:r>
      <w:r w:rsidR="00166129">
        <w:rPr>
          <w:rFonts w:ascii="Times New Roman" w:eastAsia="標楷體" w:hAnsi="Times New Roman" w:hint="eastAsia"/>
          <w:szCs w:val="24"/>
        </w:rPr>
        <w:t>PM</w:t>
      </w:r>
      <w:r w:rsidR="00166129" w:rsidRPr="00166129">
        <w:rPr>
          <w:rFonts w:ascii="Times New Roman" w:eastAsia="標楷體" w:hAnsi="Times New Roman" w:hint="eastAsia"/>
          <w:szCs w:val="24"/>
          <w:vertAlign w:val="subscript"/>
        </w:rPr>
        <w:t>2.5</w:t>
      </w:r>
      <w:r w:rsidR="00166129">
        <w:rPr>
          <w:rFonts w:ascii="Times New Roman" w:eastAsia="標楷體" w:hAnsi="Times New Roman" w:hint="eastAsia"/>
          <w:szCs w:val="24"/>
        </w:rPr>
        <w:t>具高相關性的</w:t>
      </w:r>
      <w:r w:rsidR="00166129">
        <w:rPr>
          <w:rFonts w:ascii="Times New Roman" w:eastAsia="標楷體" w:hAnsi="Times New Roman" w:hint="eastAsia"/>
          <w:szCs w:val="24"/>
        </w:rPr>
        <w:t>AOD</w:t>
      </w:r>
      <w:r w:rsidR="00166129" w:rsidRPr="00166129">
        <w:rPr>
          <w:rFonts w:ascii="Times New Roman" w:eastAsia="標楷體" w:hAnsi="Times New Roman" w:hint="eastAsia"/>
          <w:szCs w:val="24"/>
          <w:vertAlign w:val="subscript"/>
        </w:rPr>
        <w:t>f</w:t>
      </w:r>
      <w:r w:rsidR="009D0F8D">
        <w:rPr>
          <w:rFonts w:ascii="Times New Roman" w:eastAsia="標楷體" w:hAnsi="Times New Roman" w:hint="eastAsia"/>
          <w:szCs w:val="24"/>
          <w:vertAlign w:val="subscript"/>
        </w:rPr>
        <w:t xml:space="preserve"> </w:t>
      </w:r>
      <w:r w:rsidR="009D0F8D">
        <w:rPr>
          <w:rFonts w:ascii="Times New Roman" w:eastAsia="標楷體" w:hAnsi="Times New Roman" w:hint="eastAsia"/>
          <w:szCs w:val="24"/>
        </w:rPr>
        <w:t>(</w:t>
      </w:r>
      <w:r w:rsidR="009D0F8D" w:rsidRPr="00F96F15">
        <w:rPr>
          <w:rFonts w:ascii="Times New Roman" w:eastAsia="標楷體" w:hAnsi="Times New Roman" w:hint="eastAsia"/>
          <w:szCs w:val="24"/>
        </w:rPr>
        <w:t>fine-mode AOD</w:t>
      </w:r>
      <w:r w:rsidR="009D0F8D">
        <w:rPr>
          <w:rFonts w:ascii="Times New Roman" w:eastAsia="標楷體" w:hAnsi="Times New Roman" w:hint="eastAsia"/>
          <w:szCs w:val="24"/>
        </w:rPr>
        <w:t>)</w:t>
      </w:r>
      <w:r w:rsidR="00166129">
        <w:rPr>
          <w:rFonts w:ascii="Times New Roman" w:eastAsia="標楷體" w:hAnsi="Times New Roman" w:hint="eastAsia"/>
          <w:szCs w:val="24"/>
        </w:rPr>
        <w:t>的趨勢分析</w:t>
      </w:r>
      <w:r w:rsidR="00AC3A51">
        <w:rPr>
          <w:rFonts w:ascii="Times New Roman" w:eastAsia="標楷體" w:hAnsi="Times New Roman" w:hint="eastAsia"/>
          <w:szCs w:val="24"/>
        </w:rPr>
        <w:t>實屬必要，且</w:t>
      </w:r>
      <w:r w:rsidR="00166129">
        <w:rPr>
          <w:rFonts w:ascii="Times New Roman" w:eastAsia="標楷體" w:hAnsi="Times New Roman" w:hint="eastAsia"/>
          <w:szCs w:val="24"/>
        </w:rPr>
        <w:t>可間接探討氣膠中硫酸鹽類之長期趨勢變化。</w:t>
      </w:r>
      <w:r w:rsidR="00193DAA" w:rsidRPr="00F96F15">
        <w:rPr>
          <w:rFonts w:ascii="Times New Roman" w:eastAsia="標楷體" w:hAnsi="Times New Roman" w:hint="eastAsia"/>
          <w:szCs w:val="24"/>
        </w:rPr>
        <w:t>本篇研究</w:t>
      </w:r>
      <w:r w:rsidR="00C04FCF" w:rsidRPr="00F96F15">
        <w:rPr>
          <w:rFonts w:ascii="Times New Roman" w:eastAsia="標楷體" w:hAnsi="Times New Roman" w:hint="eastAsia"/>
          <w:szCs w:val="24"/>
        </w:rPr>
        <w:t>使用</w:t>
      </w:r>
      <w:r w:rsidR="00193DAA" w:rsidRPr="00F96F15">
        <w:rPr>
          <w:rFonts w:ascii="Times New Roman" w:eastAsia="標楷體" w:hAnsi="Times New Roman" w:hint="eastAsia"/>
          <w:szCs w:val="24"/>
        </w:rPr>
        <w:t>MODIS/Terra</w:t>
      </w:r>
      <w:r w:rsidR="00193DAA" w:rsidRPr="00F96F15">
        <w:rPr>
          <w:rFonts w:ascii="Times New Roman" w:eastAsia="標楷體" w:hAnsi="Times New Roman" w:hint="eastAsia"/>
          <w:szCs w:val="24"/>
        </w:rPr>
        <w:t>反演之</w:t>
      </w:r>
      <w:r w:rsidR="00193DAA" w:rsidRPr="00F96F15">
        <w:rPr>
          <w:rFonts w:ascii="Times New Roman" w:eastAsia="標楷體" w:hAnsi="Times New Roman" w:hint="eastAsia"/>
          <w:szCs w:val="24"/>
        </w:rPr>
        <w:t>AOD</w:t>
      </w:r>
      <w:r w:rsidR="00193DAA" w:rsidRPr="00F96F15">
        <w:rPr>
          <w:rFonts w:ascii="Times New Roman" w:eastAsia="標楷體" w:hAnsi="Times New Roman" w:hint="eastAsia"/>
          <w:szCs w:val="24"/>
          <w:vertAlign w:val="subscript"/>
        </w:rPr>
        <w:t>f</w:t>
      </w:r>
      <w:r w:rsidR="009D0F8D">
        <w:rPr>
          <w:rFonts w:ascii="Times New Roman" w:eastAsia="標楷體" w:hAnsi="Times New Roman" w:hint="eastAsia"/>
          <w:szCs w:val="24"/>
          <w:vertAlign w:val="subscript"/>
        </w:rPr>
        <w:t xml:space="preserve"> </w:t>
      </w:r>
      <w:r w:rsidR="00193DAA" w:rsidRPr="00F96F15">
        <w:rPr>
          <w:rFonts w:ascii="Times New Roman" w:eastAsia="標楷體" w:hAnsi="Times New Roman" w:hint="eastAsia"/>
          <w:szCs w:val="24"/>
        </w:rPr>
        <w:t>、</w:t>
      </w:r>
      <w:r w:rsidR="00193DAA" w:rsidRPr="00F96F15">
        <w:rPr>
          <w:rFonts w:ascii="Times New Roman" w:eastAsia="標楷體" w:hAnsi="Times New Roman" w:hint="eastAsia"/>
          <w:szCs w:val="24"/>
        </w:rPr>
        <w:t>CMAQ</w:t>
      </w:r>
      <w:r w:rsidR="00172A7A">
        <w:rPr>
          <w:rFonts w:ascii="Times New Roman" w:eastAsia="標楷體" w:hAnsi="Times New Roman" w:hint="eastAsia"/>
          <w:szCs w:val="24"/>
        </w:rPr>
        <w:t xml:space="preserve"> (C</w:t>
      </w:r>
      <w:r w:rsidR="00172A7A">
        <w:rPr>
          <w:rFonts w:ascii="Times New Roman" w:eastAsia="標楷體" w:hAnsi="Times New Roman"/>
          <w:szCs w:val="24"/>
        </w:rPr>
        <w:t>ommunity Mutiscale Air Quality modeling system)</w:t>
      </w:r>
      <w:r w:rsidR="009D0F8D">
        <w:rPr>
          <w:rFonts w:ascii="Times New Roman" w:eastAsia="標楷體" w:hAnsi="Times New Roman" w:hint="eastAsia"/>
          <w:szCs w:val="24"/>
        </w:rPr>
        <w:t xml:space="preserve"> </w:t>
      </w:r>
      <w:r w:rsidR="00193DAA" w:rsidRPr="00F96F15">
        <w:rPr>
          <w:rFonts w:ascii="Times New Roman" w:eastAsia="標楷體" w:hAnsi="Times New Roman" w:hint="eastAsia"/>
          <w:szCs w:val="24"/>
        </w:rPr>
        <w:t>模式模擬結果及地面觀測</w:t>
      </w:r>
      <w:r w:rsidR="009170DB" w:rsidRPr="00F96F15">
        <w:rPr>
          <w:rFonts w:ascii="Times New Roman" w:eastAsia="標楷體" w:hAnsi="Times New Roman" w:hint="eastAsia"/>
          <w:szCs w:val="24"/>
        </w:rPr>
        <w:t>微粒質量濃度</w:t>
      </w:r>
      <w:r w:rsidR="00193DAA" w:rsidRPr="00F96F15">
        <w:rPr>
          <w:rFonts w:ascii="Times New Roman" w:eastAsia="標楷體" w:hAnsi="Times New Roman" w:hint="eastAsia"/>
          <w:szCs w:val="24"/>
        </w:rPr>
        <w:t>以分析東亞空氣污染源區下風處之</w:t>
      </w:r>
      <w:r w:rsidR="00C04FCF" w:rsidRPr="00F96F15">
        <w:rPr>
          <w:rFonts w:ascii="Times New Roman" w:eastAsia="標楷體" w:hAnsi="Times New Roman" w:hint="eastAsia"/>
          <w:szCs w:val="24"/>
        </w:rPr>
        <w:t>空氣</w:t>
      </w:r>
      <w:r w:rsidR="00193DAA" w:rsidRPr="00F96F15">
        <w:rPr>
          <w:rFonts w:ascii="Times New Roman" w:eastAsia="標楷體" w:hAnsi="Times New Roman" w:hint="eastAsia"/>
          <w:szCs w:val="24"/>
        </w:rPr>
        <w:t>污染長期趨勢變化及人為</w:t>
      </w:r>
      <w:r w:rsidR="00C04FCF" w:rsidRPr="00F96F15">
        <w:rPr>
          <w:rFonts w:ascii="Times New Roman" w:eastAsia="標楷體" w:hAnsi="Times New Roman" w:hint="eastAsia"/>
          <w:szCs w:val="24"/>
        </w:rPr>
        <w:t>SO</w:t>
      </w:r>
      <w:r w:rsidR="00C04FCF" w:rsidRPr="00F96F15">
        <w:rPr>
          <w:rFonts w:ascii="Times New Roman" w:eastAsia="標楷體" w:hAnsi="Times New Roman" w:hint="eastAsia"/>
          <w:szCs w:val="24"/>
          <w:vertAlign w:val="subscript"/>
        </w:rPr>
        <w:t>2</w:t>
      </w:r>
      <w:r w:rsidR="00C04FCF" w:rsidRPr="00F96F15">
        <w:rPr>
          <w:rFonts w:ascii="Times New Roman" w:eastAsia="標楷體" w:hAnsi="Times New Roman" w:hint="eastAsia"/>
          <w:szCs w:val="24"/>
        </w:rPr>
        <w:t>排放量變化</w:t>
      </w:r>
      <w:r w:rsidR="00193DAA" w:rsidRPr="00F96F15">
        <w:rPr>
          <w:rFonts w:ascii="Times New Roman" w:eastAsia="標楷體" w:hAnsi="Times New Roman" w:hint="eastAsia"/>
          <w:szCs w:val="24"/>
        </w:rPr>
        <w:t>。</w:t>
      </w:r>
      <w:r w:rsidR="00172A7A">
        <w:rPr>
          <w:rFonts w:ascii="Times New Roman" w:eastAsia="標楷體" w:hAnsi="Times New Roman" w:hint="eastAsia"/>
          <w:szCs w:val="24"/>
        </w:rPr>
        <w:t>除此之外，本篇使用氣膠傳輸模式進行兩組敏感度模擬實驗，分別為</w:t>
      </w:r>
      <w:r w:rsidR="00172A7A">
        <w:rPr>
          <w:rFonts w:ascii="Times New Roman" w:eastAsia="標楷體" w:hAnsi="Times New Roman" w:hint="eastAsia"/>
          <w:szCs w:val="24"/>
        </w:rPr>
        <w:t>E</w:t>
      </w:r>
      <w:r w:rsidR="00172A7A" w:rsidRPr="00172A7A">
        <w:rPr>
          <w:rFonts w:ascii="Times New Roman" w:eastAsia="標楷體" w:hAnsi="Times New Roman" w:hint="eastAsia"/>
          <w:szCs w:val="24"/>
          <w:vertAlign w:val="subscript"/>
        </w:rPr>
        <w:t>yy</w:t>
      </w:r>
      <w:r w:rsidR="00172A7A">
        <w:rPr>
          <w:rFonts w:ascii="Times New Roman" w:eastAsia="標楷體" w:hAnsi="Times New Roman" w:hint="eastAsia"/>
          <w:szCs w:val="24"/>
        </w:rPr>
        <w:t>M</w:t>
      </w:r>
      <w:r w:rsidR="00172A7A" w:rsidRPr="00172A7A">
        <w:rPr>
          <w:rFonts w:ascii="Times New Roman" w:eastAsia="標楷體" w:hAnsi="Times New Roman" w:hint="eastAsia"/>
          <w:szCs w:val="24"/>
          <w:vertAlign w:val="subscript"/>
        </w:rPr>
        <w:t>00</w:t>
      </w:r>
      <w:r w:rsidR="00172A7A">
        <w:rPr>
          <w:rFonts w:ascii="Times New Roman" w:eastAsia="標楷體" w:hAnsi="Times New Roman" w:hint="eastAsia"/>
          <w:szCs w:val="24"/>
        </w:rPr>
        <w:t>及</w:t>
      </w:r>
      <w:r w:rsidR="00172A7A">
        <w:rPr>
          <w:rFonts w:ascii="Times New Roman" w:eastAsia="標楷體" w:hAnsi="Times New Roman" w:hint="eastAsia"/>
          <w:szCs w:val="24"/>
        </w:rPr>
        <w:t>E</w:t>
      </w:r>
      <w:r w:rsidR="00172A7A" w:rsidRPr="00172A7A">
        <w:rPr>
          <w:rFonts w:ascii="Times New Roman" w:eastAsia="標楷體" w:hAnsi="Times New Roman" w:hint="eastAsia"/>
          <w:szCs w:val="24"/>
          <w:vertAlign w:val="subscript"/>
        </w:rPr>
        <w:t>yy</w:t>
      </w:r>
      <w:r w:rsidR="00172A7A">
        <w:rPr>
          <w:rFonts w:ascii="Times New Roman" w:eastAsia="標楷體" w:hAnsi="Times New Roman" w:hint="eastAsia"/>
          <w:szCs w:val="24"/>
        </w:rPr>
        <w:t>M</w:t>
      </w:r>
      <w:r w:rsidR="00172A7A" w:rsidRPr="00172A7A">
        <w:rPr>
          <w:rFonts w:ascii="Times New Roman" w:eastAsia="標楷體" w:hAnsi="Times New Roman" w:hint="eastAsia"/>
          <w:szCs w:val="24"/>
          <w:vertAlign w:val="subscript"/>
        </w:rPr>
        <w:t>yy</w:t>
      </w:r>
      <w:r w:rsidR="00172A7A">
        <w:rPr>
          <w:rFonts w:ascii="Times New Roman" w:eastAsia="標楷體" w:hAnsi="Times New Roman" w:hint="eastAsia"/>
          <w:szCs w:val="24"/>
        </w:rPr>
        <w:t xml:space="preserve"> (</w:t>
      </w:r>
      <w:r w:rsidR="00172A7A">
        <w:rPr>
          <w:rFonts w:ascii="Times New Roman" w:eastAsia="標楷體" w:hAnsi="Times New Roman"/>
          <w:szCs w:val="24"/>
        </w:rPr>
        <w:t>E</w:t>
      </w:r>
      <w:r w:rsidR="00172A7A">
        <w:rPr>
          <w:rFonts w:ascii="Times New Roman" w:eastAsia="標楷體" w:hAnsi="Times New Roman" w:hint="eastAsia"/>
          <w:szCs w:val="24"/>
        </w:rPr>
        <w:t>為排放源；</w:t>
      </w:r>
      <w:r w:rsidR="00172A7A">
        <w:rPr>
          <w:rFonts w:ascii="Times New Roman" w:eastAsia="標楷體" w:hAnsi="Times New Roman" w:hint="eastAsia"/>
          <w:szCs w:val="24"/>
        </w:rPr>
        <w:t>M</w:t>
      </w:r>
      <w:r w:rsidR="00172A7A">
        <w:rPr>
          <w:rFonts w:ascii="Times New Roman" w:eastAsia="標楷體" w:hAnsi="Times New Roman" w:hint="eastAsia"/>
          <w:szCs w:val="24"/>
        </w:rPr>
        <w:t>為氣象場；</w:t>
      </w:r>
      <w:r w:rsidR="00172A7A">
        <w:rPr>
          <w:rFonts w:ascii="Times New Roman" w:eastAsia="標楷體" w:hAnsi="Times New Roman" w:hint="eastAsia"/>
          <w:szCs w:val="24"/>
        </w:rPr>
        <w:t>y</w:t>
      </w:r>
      <w:r w:rsidR="00172A7A">
        <w:rPr>
          <w:rFonts w:ascii="Times New Roman" w:eastAsia="標楷體" w:hAnsi="Times New Roman"/>
          <w:szCs w:val="24"/>
        </w:rPr>
        <w:t>y</w:t>
      </w:r>
      <w:r w:rsidR="00172A7A">
        <w:rPr>
          <w:rFonts w:ascii="Times New Roman" w:eastAsia="標楷體" w:hAnsi="Times New Roman" w:hint="eastAsia"/>
          <w:szCs w:val="24"/>
        </w:rPr>
        <w:t>為</w:t>
      </w:r>
      <w:r w:rsidR="00172A7A">
        <w:rPr>
          <w:rFonts w:ascii="Times New Roman" w:eastAsia="標楷體" w:hAnsi="Times New Roman" w:hint="eastAsia"/>
          <w:szCs w:val="24"/>
        </w:rPr>
        <w:t>2000-2005)</w:t>
      </w:r>
      <w:r w:rsidR="00172A7A">
        <w:rPr>
          <w:rFonts w:ascii="Times New Roman" w:eastAsia="標楷體" w:hAnsi="Times New Roman" w:hint="eastAsia"/>
          <w:szCs w:val="24"/>
        </w:rPr>
        <w:t>，前者為固定</w:t>
      </w:r>
      <w:r w:rsidR="00172A7A">
        <w:rPr>
          <w:rFonts w:ascii="Times New Roman" w:eastAsia="標楷體" w:hAnsi="Times New Roman" w:hint="eastAsia"/>
          <w:szCs w:val="24"/>
        </w:rPr>
        <w:t>2000</w:t>
      </w:r>
      <w:r w:rsidR="00172A7A">
        <w:rPr>
          <w:rFonts w:ascii="Times New Roman" w:eastAsia="標楷體" w:hAnsi="Times New Roman" w:hint="eastAsia"/>
          <w:szCs w:val="24"/>
        </w:rPr>
        <w:t>年氣象場、使用不同年份之排放源進行氣膠傳輸模擬，後者則為各年</w:t>
      </w:r>
      <w:r w:rsidR="00166129">
        <w:rPr>
          <w:rFonts w:ascii="Times New Roman" w:eastAsia="標楷體" w:hAnsi="Times New Roman" w:hint="eastAsia"/>
          <w:szCs w:val="24"/>
        </w:rPr>
        <w:t>排放量搭配氣象場之</w:t>
      </w:r>
      <w:r w:rsidR="00172A7A">
        <w:rPr>
          <w:rFonts w:ascii="Times New Roman" w:eastAsia="標楷體" w:hAnsi="Times New Roman" w:hint="eastAsia"/>
          <w:szCs w:val="24"/>
        </w:rPr>
        <w:t>模擬結果，透過此二組之比較可評估</w:t>
      </w:r>
      <w:r w:rsidR="000B61E9">
        <w:rPr>
          <w:rFonts w:ascii="Times New Roman" w:eastAsia="標楷體" w:hAnsi="Times New Roman" w:hint="eastAsia"/>
          <w:szCs w:val="24"/>
        </w:rPr>
        <w:t>污染物濃度之變化的主要貢獻是來自污染物排放量或是大氣條件之變化</w:t>
      </w:r>
      <w:r w:rsidR="00172A7A">
        <w:rPr>
          <w:rFonts w:ascii="Times New Roman" w:eastAsia="標楷體" w:hAnsi="Times New Roman" w:hint="eastAsia"/>
          <w:szCs w:val="24"/>
        </w:rPr>
        <w:t>。</w:t>
      </w:r>
    </w:p>
    <w:p w:rsidR="009D0F8D" w:rsidRDefault="00C04FCF" w:rsidP="009D0F8D">
      <w:pPr>
        <w:spacing w:line="240" w:lineRule="atLeast"/>
        <w:jc w:val="both"/>
        <w:rPr>
          <w:rFonts w:ascii="Times New Roman" w:eastAsia="標楷體" w:hAnsi="Times New Roman"/>
          <w:szCs w:val="24"/>
        </w:rPr>
      </w:pPr>
      <w:r w:rsidRPr="00F96F15">
        <w:rPr>
          <w:rFonts w:ascii="Times New Roman" w:eastAsia="標楷體" w:hAnsi="Times New Roman" w:hint="eastAsia"/>
          <w:szCs w:val="24"/>
        </w:rPr>
        <w:t xml:space="preserve">　　</w:t>
      </w:r>
      <w:r w:rsidR="00166129">
        <w:rPr>
          <w:rFonts w:ascii="Times New Roman" w:eastAsia="標楷體" w:hAnsi="Times New Roman" w:hint="eastAsia"/>
          <w:szCs w:val="24"/>
        </w:rPr>
        <w:t>研究結果顯示</w:t>
      </w:r>
      <w:r w:rsidRPr="00F96F15">
        <w:rPr>
          <w:rFonts w:ascii="Times New Roman" w:eastAsia="標楷體" w:hAnsi="Times New Roman" w:hint="eastAsia"/>
          <w:szCs w:val="24"/>
        </w:rPr>
        <w:t>東亞地區海面</w:t>
      </w:r>
      <w:r w:rsidRPr="00F96F15">
        <w:rPr>
          <w:rFonts w:ascii="Times New Roman" w:eastAsia="標楷體" w:hAnsi="Times New Roman" w:hint="eastAsia"/>
          <w:szCs w:val="24"/>
        </w:rPr>
        <w:t>AOD</w:t>
      </w:r>
      <w:r w:rsidRPr="00F96F15">
        <w:rPr>
          <w:rFonts w:ascii="Times New Roman" w:eastAsia="標楷體" w:hAnsi="Times New Roman" w:hint="eastAsia"/>
          <w:szCs w:val="24"/>
          <w:vertAlign w:val="subscript"/>
        </w:rPr>
        <w:t>f</w:t>
      </w:r>
      <w:r w:rsidR="009170DB" w:rsidRPr="00F96F15">
        <w:rPr>
          <w:rFonts w:ascii="Times New Roman" w:eastAsia="標楷體" w:hAnsi="Times New Roman" w:hint="eastAsia"/>
          <w:szCs w:val="24"/>
        </w:rPr>
        <w:t>及人為</w:t>
      </w:r>
      <w:r w:rsidR="009170DB" w:rsidRPr="00F96F15">
        <w:rPr>
          <w:rFonts w:ascii="Times New Roman" w:eastAsia="標楷體" w:hAnsi="Times New Roman" w:hint="eastAsia"/>
          <w:szCs w:val="24"/>
        </w:rPr>
        <w:t>SO</w:t>
      </w:r>
      <w:r w:rsidR="009170DB" w:rsidRPr="00F96F15">
        <w:rPr>
          <w:rFonts w:ascii="Times New Roman" w:eastAsia="標楷體" w:hAnsi="Times New Roman" w:hint="eastAsia"/>
          <w:szCs w:val="24"/>
          <w:vertAlign w:val="subscript"/>
        </w:rPr>
        <w:t>2</w:t>
      </w:r>
      <w:r w:rsidR="009170DB" w:rsidRPr="00F96F15">
        <w:rPr>
          <w:rFonts w:ascii="Times New Roman" w:eastAsia="標楷體" w:hAnsi="Times New Roman" w:hint="eastAsia"/>
          <w:szCs w:val="24"/>
        </w:rPr>
        <w:t>排放量</w:t>
      </w:r>
      <w:r w:rsidRPr="00F96F15">
        <w:rPr>
          <w:rFonts w:ascii="Times New Roman" w:eastAsia="標楷體" w:hAnsi="Times New Roman" w:hint="eastAsia"/>
          <w:szCs w:val="24"/>
        </w:rPr>
        <w:t>於</w:t>
      </w:r>
      <w:r w:rsidRPr="00F96F15">
        <w:rPr>
          <w:rFonts w:ascii="Times New Roman" w:eastAsia="標楷體" w:hAnsi="Times New Roman" w:hint="eastAsia"/>
          <w:szCs w:val="24"/>
        </w:rPr>
        <w:t>2001-2005</w:t>
      </w:r>
      <w:r w:rsidRPr="00F96F15">
        <w:rPr>
          <w:rFonts w:ascii="Times New Roman" w:eastAsia="標楷體" w:hAnsi="Times New Roman" w:hint="eastAsia"/>
          <w:szCs w:val="24"/>
        </w:rPr>
        <w:t>年具有上升趨勢、而自</w:t>
      </w:r>
      <w:r w:rsidRPr="00F96F15">
        <w:rPr>
          <w:rFonts w:ascii="Times New Roman" w:eastAsia="標楷體" w:hAnsi="Times New Roman" w:hint="eastAsia"/>
          <w:szCs w:val="24"/>
        </w:rPr>
        <w:t>2005-2010</w:t>
      </w:r>
      <w:r w:rsidRPr="00F96F15">
        <w:rPr>
          <w:rFonts w:ascii="Times New Roman" w:eastAsia="標楷體" w:hAnsi="Times New Roman" w:hint="eastAsia"/>
          <w:szCs w:val="24"/>
        </w:rPr>
        <w:t>年則為下降趨勢，</w:t>
      </w:r>
      <w:r w:rsidR="009170DB" w:rsidRPr="00F96F15">
        <w:rPr>
          <w:rFonts w:ascii="Times New Roman" w:eastAsia="標楷體" w:hAnsi="Times New Roman" w:hint="eastAsia"/>
          <w:szCs w:val="24"/>
        </w:rPr>
        <w:t>此趨勢與</w:t>
      </w:r>
      <w:r w:rsidR="00AC3A51">
        <w:rPr>
          <w:rFonts w:ascii="Times New Roman" w:eastAsia="標楷體" w:hAnsi="Times New Roman" w:hint="eastAsia"/>
          <w:szCs w:val="24"/>
        </w:rPr>
        <w:t>於</w:t>
      </w:r>
      <w:r w:rsidR="009170DB" w:rsidRPr="00F96F15">
        <w:rPr>
          <w:rFonts w:ascii="Times New Roman" w:eastAsia="標楷體" w:hAnsi="Times New Roman" w:hint="eastAsia"/>
          <w:szCs w:val="24"/>
        </w:rPr>
        <w:t>日本山區之觀測結果一致，造成此趨勢的原因可能與</w:t>
      </w:r>
      <w:r w:rsidR="009170DB" w:rsidRPr="00F96F15">
        <w:rPr>
          <w:rFonts w:ascii="Times New Roman" w:eastAsia="標楷體" w:hAnsi="Times New Roman" w:hint="eastAsia"/>
          <w:szCs w:val="24"/>
        </w:rPr>
        <w:t>2007</w:t>
      </w:r>
      <w:r w:rsidR="009170DB" w:rsidRPr="00F96F15">
        <w:rPr>
          <w:rFonts w:ascii="Times New Roman" w:eastAsia="標楷體" w:hAnsi="Times New Roman" w:hint="eastAsia"/>
          <w:szCs w:val="24"/>
        </w:rPr>
        <w:t>年以後各工廠脫硫設備</w:t>
      </w:r>
      <w:r w:rsidR="009170DB" w:rsidRPr="00F96F15">
        <w:rPr>
          <w:rFonts w:ascii="Times New Roman" w:eastAsia="標楷體" w:hAnsi="Times New Roman" w:hint="eastAsia"/>
          <w:szCs w:val="24"/>
        </w:rPr>
        <w:t>(fuel-gas desulfurization, FGD)</w:t>
      </w:r>
      <w:r w:rsidR="009D0F8D">
        <w:rPr>
          <w:rFonts w:ascii="Times New Roman" w:eastAsia="標楷體" w:hAnsi="Times New Roman" w:hint="eastAsia"/>
          <w:szCs w:val="24"/>
        </w:rPr>
        <w:t xml:space="preserve"> </w:t>
      </w:r>
      <w:r w:rsidR="009170DB" w:rsidRPr="00F96F15">
        <w:rPr>
          <w:rFonts w:ascii="Times New Roman" w:eastAsia="標楷體" w:hAnsi="Times New Roman" w:hint="eastAsia"/>
          <w:szCs w:val="24"/>
        </w:rPr>
        <w:t>的廣泛安裝有關，又在東亞地區之</w:t>
      </w:r>
      <w:r w:rsidR="009170DB" w:rsidRPr="00F96F15">
        <w:rPr>
          <w:rFonts w:ascii="Times New Roman" w:eastAsia="標楷體" w:hAnsi="Times New Roman" w:hint="eastAsia"/>
          <w:szCs w:val="24"/>
        </w:rPr>
        <w:t>AOD</w:t>
      </w:r>
      <w:r w:rsidR="009170DB" w:rsidRPr="00F96F15">
        <w:rPr>
          <w:rFonts w:ascii="Times New Roman" w:eastAsia="標楷體" w:hAnsi="Times New Roman" w:hint="eastAsia"/>
          <w:szCs w:val="24"/>
          <w:vertAlign w:val="subscript"/>
        </w:rPr>
        <w:t>f</w:t>
      </w:r>
      <w:r w:rsidR="009170DB" w:rsidRPr="00F96F15">
        <w:rPr>
          <w:rFonts w:ascii="Times New Roman" w:eastAsia="標楷體" w:hAnsi="Times New Roman" w:hint="eastAsia"/>
          <w:szCs w:val="24"/>
        </w:rPr>
        <w:t>主要來自氣膠中硫酸鹽類的貢獻，而硫酸鹽與</w:t>
      </w:r>
      <w:r w:rsidR="009170DB" w:rsidRPr="00F96F15">
        <w:rPr>
          <w:rFonts w:ascii="Times New Roman" w:eastAsia="標楷體" w:hAnsi="Times New Roman" w:hint="eastAsia"/>
          <w:szCs w:val="24"/>
        </w:rPr>
        <w:t>SO</w:t>
      </w:r>
      <w:r w:rsidR="009170DB" w:rsidRPr="00F96F15">
        <w:rPr>
          <w:rFonts w:ascii="Times New Roman" w:eastAsia="標楷體" w:hAnsi="Times New Roman" w:hint="eastAsia"/>
          <w:szCs w:val="24"/>
          <w:vertAlign w:val="subscript"/>
        </w:rPr>
        <w:t>2</w:t>
      </w:r>
      <w:r w:rsidR="009170DB" w:rsidRPr="00F96F15">
        <w:rPr>
          <w:rFonts w:ascii="Times New Roman" w:eastAsia="標楷體" w:hAnsi="Times New Roman" w:hint="eastAsia"/>
          <w:szCs w:val="24"/>
        </w:rPr>
        <w:t>的排放量直接相關，因此</w:t>
      </w:r>
      <w:r w:rsidR="009170DB" w:rsidRPr="00F96F15">
        <w:rPr>
          <w:rFonts w:ascii="Times New Roman" w:eastAsia="標楷體" w:hAnsi="Times New Roman" w:hint="eastAsia"/>
          <w:szCs w:val="24"/>
        </w:rPr>
        <w:t>AOD</w:t>
      </w:r>
      <w:r w:rsidR="009170DB" w:rsidRPr="00F96F15">
        <w:rPr>
          <w:rFonts w:ascii="Times New Roman" w:eastAsia="標楷體" w:hAnsi="Times New Roman" w:hint="eastAsia"/>
          <w:szCs w:val="24"/>
          <w:vertAlign w:val="subscript"/>
        </w:rPr>
        <w:t>f</w:t>
      </w:r>
      <w:r w:rsidR="009170DB" w:rsidRPr="00F96F15">
        <w:rPr>
          <w:rFonts w:ascii="Times New Roman" w:eastAsia="標楷體" w:hAnsi="Times New Roman" w:hint="eastAsia"/>
          <w:szCs w:val="24"/>
        </w:rPr>
        <w:t>與</w:t>
      </w:r>
      <w:r w:rsidR="009170DB" w:rsidRPr="00F96F15">
        <w:rPr>
          <w:rFonts w:ascii="Times New Roman" w:eastAsia="標楷體" w:hAnsi="Times New Roman" w:hint="eastAsia"/>
          <w:szCs w:val="24"/>
        </w:rPr>
        <w:t>SO</w:t>
      </w:r>
      <w:r w:rsidR="009170DB" w:rsidRPr="00F96F15">
        <w:rPr>
          <w:rFonts w:ascii="Times New Roman" w:eastAsia="標楷體" w:hAnsi="Times New Roman" w:hint="eastAsia"/>
          <w:szCs w:val="24"/>
          <w:vertAlign w:val="subscript"/>
        </w:rPr>
        <w:t>2</w:t>
      </w:r>
      <w:r w:rsidR="009170DB" w:rsidRPr="00F96F15">
        <w:rPr>
          <w:rFonts w:ascii="Times New Roman" w:eastAsia="標楷體" w:hAnsi="Times New Roman" w:hint="eastAsia"/>
          <w:szCs w:val="24"/>
        </w:rPr>
        <w:t>的排放量趨勢呈現一致之特性。</w:t>
      </w:r>
      <w:r w:rsidR="00166129">
        <w:rPr>
          <w:rFonts w:ascii="Times New Roman" w:eastAsia="標楷體" w:hAnsi="Times New Roman" w:hint="eastAsia"/>
          <w:szCs w:val="24"/>
        </w:rPr>
        <w:t>敏感度模擬結果</w:t>
      </w:r>
      <w:r w:rsidR="009D0F8D">
        <w:rPr>
          <w:rFonts w:ascii="Times New Roman" w:eastAsia="標楷體" w:hAnsi="Times New Roman" w:hint="eastAsia"/>
          <w:szCs w:val="24"/>
        </w:rPr>
        <w:t>顯示污染物濃度變化之主要貢獻來自於人為污染物排放量的變化而非大氣環境的改變。</w:t>
      </w:r>
    </w:p>
    <w:p w:rsidR="009D0F8D" w:rsidRPr="009D0F8D" w:rsidRDefault="009D0F8D" w:rsidP="009D0F8D">
      <w:pPr>
        <w:spacing w:line="240" w:lineRule="atLeast"/>
        <w:jc w:val="both"/>
        <w:rPr>
          <w:rFonts w:ascii="Times New Roman" w:eastAsia="標楷體" w:hAnsi="Times New Roman"/>
          <w:szCs w:val="24"/>
        </w:rPr>
      </w:pPr>
    </w:p>
    <w:p w:rsidR="005D6CF7" w:rsidRPr="00090F45" w:rsidRDefault="00DC5A92" w:rsidP="000B3149">
      <w:pPr>
        <w:spacing w:line="0" w:lineRule="atLeast"/>
        <w:rPr>
          <w:rFonts w:ascii="Times New Roman" w:eastAsia="標楷體" w:hAnsi="Times New Roman" w:cs="Times New Roman"/>
          <w:b/>
          <w:sz w:val="28"/>
        </w:rPr>
      </w:pPr>
      <w:r w:rsidRPr="00090F45">
        <w:rPr>
          <w:rFonts w:ascii="Times New Roman" w:eastAsia="標楷體" w:hAnsi="Times New Roman" w:cs="Times New Roman"/>
          <w:b/>
          <w:sz w:val="28"/>
        </w:rPr>
        <w:t>關鍵字</w:t>
      </w:r>
    </w:p>
    <w:p w:rsidR="00991CED" w:rsidRDefault="00321A6F" w:rsidP="00B27B6C">
      <w:pPr>
        <w:spacing w:line="320" w:lineRule="exact"/>
        <w:rPr>
          <w:rFonts w:ascii="Times New Roman" w:eastAsia="標楷體" w:hAnsi="Times New Roman" w:cs="Times New Roman"/>
          <w:szCs w:val="24"/>
        </w:rPr>
      </w:pPr>
      <w:r>
        <w:rPr>
          <w:rFonts w:ascii="Times New Roman" w:eastAsia="標楷體" w:hAnsi="Times New Roman" w:cs="Times New Roman"/>
          <w:szCs w:val="24"/>
        </w:rPr>
        <w:t>F</w:t>
      </w:r>
      <w:r>
        <w:rPr>
          <w:rFonts w:ascii="Times New Roman" w:eastAsia="標楷體" w:hAnsi="Times New Roman" w:cs="Times New Roman" w:hint="eastAsia"/>
          <w:szCs w:val="24"/>
        </w:rPr>
        <w:t>ine-mode AOD</w:t>
      </w:r>
      <w:r w:rsidR="00991CED">
        <w:rPr>
          <w:rFonts w:ascii="Times New Roman" w:eastAsia="標楷體" w:hAnsi="Times New Roman" w:cs="Times New Roman" w:hint="eastAsia"/>
          <w:szCs w:val="24"/>
        </w:rPr>
        <w:t xml:space="preserve"> </w:t>
      </w:r>
    </w:p>
    <w:p w:rsidR="005D6CF7" w:rsidRDefault="00321A6F" w:rsidP="009D0F8D">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Emission inventory (</w:t>
      </w:r>
      <w:r>
        <w:rPr>
          <w:rFonts w:ascii="Times New Roman" w:eastAsia="標楷體" w:hAnsi="Times New Roman" w:cs="Times New Roman" w:hint="eastAsia"/>
          <w:szCs w:val="24"/>
        </w:rPr>
        <w:t>排放源清單</w:t>
      </w:r>
      <w:r>
        <w:rPr>
          <w:rFonts w:ascii="Times New Roman" w:eastAsia="標楷體" w:hAnsi="Times New Roman" w:cs="Times New Roman" w:hint="eastAsia"/>
          <w:szCs w:val="24"/>
        </w:rPr>
        <w:t>)</w:t>
      </w:r>
    </w:p>
    <w:p w:rsidR="009D0F8D" w:rsidRPr="009D0F8D" w:rsidRDefault="009D0F8D" w:rsidP="009D0F8D">
      <w:pPr>
        <w:spacing w:line="320" w:lineRule="exact"/>
        <w:rPr>
          <w:rFonts w:ascii="Times New Roman" w:eastAsia="標楷體" w:hAnsi="Times New Roman" w:cs="Times New Roman"/>
          <w:szCs w:val="24"/>
        </w:rPr>
      </w:pPr>
    </w:p>
    <w:p w:rsidR="00991CED" w:rsidRDefault="00DC5A92" w:rsidP="009D0F8D">
      <w:pPr>
        <w:spacing w:line="0" w:lineRule="atLeast"/>
        <w:rPr>
          <w:rFonts w:ascii="Times New Roman" w:eastAsia="標楷體" w:hAnsi="Times New Roman" w:cs="Times New Roman"/>
          <w:b/>
          <w:sz w:val="28"/>
        </w:rPr>
      </w:pPr>
      <w:r w:rsidRPr="000916CB">
        <w:rPr>
          <w:rFonts w:ascii="Times New Roman" w:eastAsia="標楷體" w:hAnsi="Times New Roman" w:cs="Times New Roman" w:hint="eastAsia"/>
          <w:b/>
          <w:sz w:val="28"/>
        </w:rPr>
        <w:t>參考文獻</w:t>
      </w:r>
    </w:p>
    <w:p w:rsidR="009D0F8D" w:rsidRPr="00E24A8E" w:rsidRDefault="009D0F8D" w:rsidP="009D0F8D">
      <w:pPr>
        <w:pStyle w:val="EndNoteBibliography"/>
        <w:ind w:left="480" w:hangingChars="200" w:hanging="480"/>
        <w:rPr>
          <w:rFonts w:ascii="Times New Roman" w:hAnsi="Times New Roman" w:cs="Times New Roman"/>
        </w:rPr>
      </w:pPr>
      <w:r w:rsidRPr="00E24A8E">
        <w:rPr>
          <w:rFonts w:ascii="Times New Roman" w:hAnsi="Times New Roman" w:cs="Times New Roman"/>
        </w:rPr>
        <w:fldChar w:fldCharType="begin"/>
      </w:r>
      <w:r w:rsidRPr="00E24A8E">
        <w:rPr>
          <w:rFonts w:ascii="Times New Roman" w:hAnsi="Times New Roman" w:cs="Times New Roman"/>
        </w:rPr>
        <w:instrText xml:space="preserve"> ADDIN EN.REFLIST </w:instrText>
      </w:r>
      <w:r w:rsidRPr="00E24A8E">
        <w:rPr>
          <w:rFonts w:ascii="Times New Roman" w:hAnsi="Times New Roman" w:cs="Times New Roman"/>
        </w:rPr>
        <w:fldChar w:fldCharType="separate"/>
      </w:r>
      <w:r w:rsidRPr="00E24A8E">
        <w:rPr>
          <w:rFonts w:ascii="Times New Roman" w:hAnsi="Times New Roman" w:cs="Times New Roman"/>
        </w:rPr>
        <w:t>Itahashi, S., I. Uno, K. Yumimoto, H. Irie, K. Osada, K. Ogata, H. Fukushim</w:t>
      </w:r>
      <w:r w:rsidR="00AD05BB">
        <w:rPr>
          <w:rFonts w:ascii="Times New Roman" w:hAnsi="Times New Roman" w:cs="Times New Roman"/>
        </w:rPr>
        <w:t>a, Z. Wang, and T. Ohara (2012)</w:t>
      </w:r>
      <w:bookmarkStart w:id="0" w:name="_GoBack"/>
      <w:bookmarkEnd w:id="0"/>
      <w:r w:rsidRPr="00E24A8E">
        <w:rPr>
          <w:rFonts w:ascii="Times New Roman" w:hAnsi="Times New Roman" w:cs="Times New Roman"/>
        </w:rPr>
        <w:t xml:space="preserve"> Interannual variation in the fine-mode MODIS aerosol optical depth and its relationship to the changes in sulfur dioxide emissions in China between 2000 and 2010, </w:t>
      </w:r>
      <w:r w:rsidRPr="00E24A8E">
        <w:rPr>
          <w:rFonts w:ascii="Times New Roman" w:hAnsi="Times New Roman" w:cs="Times New Roman"/>
          <w:i/>
        </w:rPr>
        <w:t>Atmos. Chem. Phys.</w:t>
      </w:r>
      <w:r w:rsidRPr="00E24A8E">
        <w:rPr>
          <w:rFonts w:ascii="Times New Roman" w:hAnsi="Times New Roman" w:cs="Times New Roman"/>
        </w:rPr>
        <w:t xml:space="preserve">, </w:t>
      </w:r>
      <w:r w:rsidRPr="00E24A8E">
        <w:rPr>
          <w:rFonts w:ascii="Times New Roman" w:hAnsi="Times New Roman" w:cs="Times New Roman"/>
          <w:i/>
        </w:rPr>
        <w:t>12</w:t>
      </w:r>
      <w:r w:rsidRPr="00E24A8E">
        <w:rPr>
          <w:rFonts w:ascii="Times New Roman" w:hAnsi="Times New Roman" w:cs="Times New Roman"/>
        </w:rPr>
        <w:t>(5), 2631-2640, doi:10.5194/acp-12-2631-2012.</w:t>
      </w:r>
    </w:p>
    <w:p w:rsidR="009D0F8D" w:rsidRPr="000916CB" w:rsidRDefault="009D0F8D" w:rsidP="009D0F8D">
      <w:pPr>
        <w:spacing w:line="0" w:lineRule="atLeast"/>
        <w:rPr>
          <w:rFonts w:ascii="Times New Roman" w:eastAsia="標楷體" w:hAnsi="Times New Roman" w:cs="Times New Roman"/>
          <w:b/>
          <w:sz w:val="28"/>
        </w:rPr>
      </w:pPr>
      <w:r w:rsidRPr="00E24A8E">
        <w:rPr>
          <w:rFonts w:ascii="Times New Roman" w:hAnsi="Times New Roman" w:cs="Times New Roman"/>
        </w:rPr>
        <w:lastRenderedPageBreak/>
        <w:fldChar w:fldCharType="end"/>
      </w:r>
    </w:p>
    <w:sectPr w:rsidR="009D0F8D" w:rsidRPr="000916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ED" w:rsidRDefault="007C53ED" w:rsidP="00394C82">
      <w:r>
        <w:separator/>
      </w:r>
    </w:p>
  </w:endnote>
  <w:endnote w:type="continuationSeparator" w:id="0">
    <w:p w:rsidR="007C53ED" w:rsidRDefault="007C53ED" w:rsidP="0039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ED" w:rsidRDefault="007C53ED" w:rsidP="00394C82">
      <w:r>
        <w:separator/>
      </w:r>
    </w:p>
  </w:footnote>
  <w:footnote w:type="continuationSeparator" w:id="0">
    <w:p w:rsidR="007C53ED" w:rsidRDefault="007C53ED" w:rsidP="00394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0dsrapysppw3e0xrlpzafbawdzrw9v5aar&quot;&gt;My EndNote Library&lt;record-ids&gt;&lt;item&gt;1&lt;/item&gt;&lt;/record-ids&gt;&lt;/item&gt;&lt;/Libraries&gt;"/>
  </w:docVars>
  <w:rsids>
    <w:rsidRoot w:val="00B923C0"/>
    <w:rsid w:val="00007B5C"/>
    <w:rsid w:val="000369DA"/>
    <w:rsid w:val="00090F45"/>
    <w:rsid w:val="000916CB"/>
    <w:rsid w:val="000B3149"/>
    <w:rsid w:val="000B61E9"/>
    <w:rsid w:val="000B66F8"/>
    <w:rsid w:val="000F0883"/>
    <w:rsid w:val="000F1217"/>
    <w:rsid w:val="00166129"/>
    <w:rsid w:val="00172A7A"/>
    <w:rsid w:val="001860E0"/>
    <w:rsid w:val="00193DAA"/>
    <w:rsid w:val="001C1F00"/>
    <w:rsid w:val="00202958"/>
    <w:rsid w:val="00202B26"/>
    <w:rsid w:val="002B3E39"/>
    <w:rsid w:val="002F7C46"/>
    <w:rsid w:val="0030246B"/>
    <w:rsid w:val="00304CF3"/>
    <w:rsid w:val="00306697"/>
    <w:rsid w:val="00320D01"/>
    <w:rsid w:val="00321A6F"/>
    <w:rsid w:val="00386A53"/>
    <w:rsid w:val="0039392C"/>
    <w:rsid w:val="00394C82"/>
    <w:rsid w:val="00416549"/>
    <w:rsid w:val="00421718"/>
    <w:rsid w:val="00424238"/>
    <w:rsid w:val="0045019F"/>
    <w:rsid w:val="00466ADA"/>
    <w:rsid w:val="004714BF"/>
    <w:rsid w:val="004C3E90"/>
    <w:rsid w:val="00513E56"/>
    <w:rsid w:val="00514241"/>
    <w:rsid w:val="00527775"/>
    <w:rsid w:val="00527872"/>
    <w:rsid w:val="0058518D"/>
    <w:rsid w:val="005D6CF7"/>
    <w:rsid w:val="005E468B"/>
    <w:rsid w:val="005F2063"/>
    <w:rsid w:val="00622E45"/>
    <w:rsid w:val="00647552"/>
    <w:rsid w:val="00647588"/>
    <w:rsid w:val="006C6B41"/>
    <w:rsid w:val="00727515"/>
    <w:rsid w:val="00766074"/>
    <w:rsid w:val="007A39DF"/>
    <w:rsid w:val="007A5F13"/>
    <w:rsid w:val="007C53ED"/>
    <w:rsid w:val="007C6040"/>
    <w:rsid w:val="0081097A"/>
    <w:rsid w:val="00857021"/>
    <w:rsid w:val="00881116"/>
    <w:rsid w:val="008A26D0"/>
    <w:rsid w:val="008B2434"/>
    <w:rsid w:val="00907767"/>
    <w:rsid w:val="009170DB"/>
    <w:rsid w:val="00955CB6"/>
    <w:rsid w:val="00964EB1"/>
    <w:rsid w:val="00991CED"/>
    <w:rsid w:val="009D0929"/>
    <w:rsid w:val="009D0F8D"/>
    <w:rsid w:val="00A05A64"/>
    <w:rsid w:val="00A47E41"/>
    <w:rsid w:val="00A57672"/>
    <w:rsid w:val="00A63EF6"/>
    <w:rsid w:val="00A84F49"/>
    <w:rsid w:val="00A9652F"/>
    <w:rsid w:val="00AC3A51"/>
    <w:rsid w:val="00AD05BB"/>
    <w:rsid w:val="00AE316B"/>
    <w:rsid w:val="00B27B6C"/>
    <w:rsid w:val="00B63897"/>
    <w:rsid w:val="00B83BB5"/>
    <w:rsid w:val="00B923C0"/>
    <w:rsid w:val="00BE299A"/>
    <w:rsid w:val="00C04FCF"/>
    <w:rsid w:val="00C26A37"/>
    <w:rsid w:val="00C47428"/>
    <w:rsid w:val="00C51FD9"/>
    <w:rsid w:val="00C53B61"/>
    <w:rsid w:val="00CD3D7A"/>
    <w:rsid w:val="00D2645E"/>
    <w:rsid w:val="00D6682F"/>
    <w:rsid w:val="00D7388A"/>
    <w:rsid w:val="00DA4955"/>
    <w:rsid w:val="00DC1EE7"/>
    <w:rsid w:val="00DC5A92"/>
    <w:rsid w:val="00E23383"/>
    <w:rsid w:val="00EA5F87"/>
    <w:rsid w:val="00F1279E"/>
    <w:rsid w:val="00F15068"/>
    <w:rsid w:val="00F216B3"/>
    <w:rsid w:val="00F41C09"/>
    <w:rsid w:val="00F77CD8"/>
    <w:rsid w:val="00F96F15"/>
    <w:rsid w:val="00FF1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F2749-3E77-4CEF-B964-C809A6C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30246B"/>
    <w:pPr>
      <w:jc w:val="center"/>
    </w:pPr>
    <w:rPr>
      <w:rFonts w:ascii="Calibri" w:hAnsi="Calibri"/>
      <w:noProof/>
    </w:rPr>
  </w:style>
  <w:style w:type="character" w:customStyle="1" w:styleId="EndNoteBibliographyTitle0">
    <w:name w:val="EndNote Bibliography Title 字元"/>
    <w:basedOn w:val="a0"/>
    <w:link w:val="EndNoteBibliographyTitle"/>
    <w:rsid w:val="0030246B"/>
    <w:rPr>
      <w:rFonts w:ascii="Calibri" w:hAnsi="Calibri"/>
      <w:noProof/>
    </w:rPr>
  </w:style>
  <w:style w:type="paragraph" w:customStyle="1" w:styleId="EndNoteBibliography">
    <w:name w:val="EndNote Bibliography"/>
    <w:basedOn w:val="a"/>
    <w:link w:val="EndNoteBibliography0"/>
    <w:rsid w:val="0030246B"/>
    <w:rPr>
      <w:rFonts w:ascii="Calibri" w:hAnsi="Calibri"/>
      <w:noProof/>
    </w:rPr>
  </w:style>
  <w:style w:type="character" w:customStyle="1" w:styleId="EndNoteBibliography0">
    <w:name w:val="EndNote Bibliography 字元"/>
    <w:basedOn w:val="a0"/>
    <w:link w:val="EndNoteBibliography"/>
    <w:rsid w:val="0030246B"/>
    <w:rPr>
      <w:rFonts w:ascii="Calibri" w:hAnsi="Calibri"/>
      <w:noProof/>
    </w:rPr>
  </w:style>
  <w:style w:type="paragraph" w:styleId="a3">
    <w:name w:val="header"/>
    <w:basedOn w:val="a"/>
    <w:link w:val="a4"/>
    <w:uiPriority w:val="99"/>
    <w:unhideWhenUsed/>
    <w:rsid w:val="00394C82"/>
    <w:pPr>
      <w:tabs>
        <w:tab w:val="center" w:pos="4153"/>
        <w:tab w:val="right" w:pos="8306"/>
      </w:tabs>
      <w:snapToGrid w:val="0"/>
    </w:pPr>
    <w:rPr>
      <w:sz w:val="20"/>
      <w:szCs w:val="20"/>
    </w:rPr>
  </w:style>
  <w:style w:type="character" w:customStyle="1" w:styleId="a4">
    <w:name w:val="頁首 字元"/>
    <w:basedOn w:val="a0"/>
    <w:link w:val="a3"/>
    <w:uiPriority w:val="99"/>
    <w:rsid w:val="00394C82"/>
    <w:rPr>
      <w:sz w:val="20"/>
      <w:szCs w:val="20"/>
    </w:rPr>
  </w:style>
  <w:style w:type="paragraph" w:styleId="a5">
    <w:name w:val="footer"/>
    <w:basedOn w:val="a"/>
    <w:link w:val="a6"/>
    <w:uiPriority w:val="99"/>
    <w:unhideWhenUsed/>
    <w:rsid w:val="00394C82"/>
    <w:pPr>
      <w:tabs>
        <w:tab w:val="center" w:pos="4153"/>
        <w:tab w:val="right" w:pos="8306"/>
      </w:tabs>
      <w:snapToGrid w:val="0"/>
    </w:pPr>
    <w:rPr>
      <w:sz w:val="20"/>
      <w:szCs w:val="20"/>
    </w:rPr>
  </w:style>
  <w:style w:type="character" w:customStyle="1" w:styleId="a6">
    <w:name w:val="頁尾 字元"/>
    <w:basedOn w:val="a0"/>
    <w:link w:val="a5"/>
    <w:uiPriority w:val="99"/>
    <w:rsid w:val="00394C82"/>
    <w:rPr>
      <w:sz w:val="20"/>
      <w:szCs w:val="20"/>
    </w:rPr>
  </w:style>
  <w:style w:type="paragraph" w:styleId="a7">
    <w:name w:val="Balloon Text"/>
    <w:basedOn w:val="a"/>
    <w:link w:val="a8"/>
    <w:uiPriority w:val="99"/>
    <w:semiHidden/>
    <w:unhideWhenUsed/>
    <w:rsid w:val="000916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916CB"/>
    <w:rPr>
      <w:rFonts w:asciiTheme="majorHAnsi" w:eastAsiaTheme="majorEastAsia" w:hAnsiTheme="majorHAnsi" w:cstheme="majorBidi"/>
      <w:sz w:val="18"/>
      <w:szCs w:val="18"/>
    </w:rPr>
  </w:style>
  <w:style w:type="paragraph" w:styleId="a9">
    <w:name w:val="Revision"/>
    <w:hidden/>
    <w:uiPriority w:val="99"/>
    <w:semiHidden/>
    <w:rsid w:val="00B2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BEA4-74E2-4D61-A194-D4814647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洪若雅</dc:creator>
  <cp:lastModifiedBy>洪若雅</cp:lastModifiedBy>
  <cp:revision>9</cp:revision>
  <cp:lastPrinted>2016-03-30T06:08:00Z</cp:lastPrinted>
  <dcterms:created xsi:type="dcterms:W3CDTF">2016-11-06T07:33:00Z</dcterms:created>
  <dcterms:modified xsi:type="dcterms:W3CDTF">2016-11-09T08:37:00Z</dcterms:modified>
</cp:coreProperties>
</file>